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7F" w:rsidRPr="0034677F" w:rsidRDefault="0034677F" w:rsidP="0034677F">
      <w:pPr>
        <w:shd w:val="clear" w:color="auto" w:fill="FFFFFF"/>
        <w:spacing w:after="450" w:line="42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4"/>
          <w:kern w:val="36"/>
          <w:sz w:val="33"/>
          <w:szCs w:val="33"/>
          <w:lang w:eastAsia="ru-RU"/>
        </w:rPr>
      </w:pPr>
      <w:r w:rsidRPr="0034677F">
        <w:rPr>
          <w:rFonts w:ascii="Arial" w:eastAsia="Times New Roman" w:hAnsi="Arial" w:cs="Arial"/>
          <w:color w:val="3B4256"/>
          <w:spacing w:val="-4"/>
          <w:kern w:val="36"/>
          <w:sz w:val="33"/>
          <w:szCs w:val="33"/>
          <w:lang w:eastAsia="ru-RU"/>
        </w:rPr>
        <w:t>Особенности СЛР у детей</w:t>
      </w:r>
    </w:p>
    <w:p w:rsidR="0034677F" w:rsidRPr="0034677F" w:rsidRDefault="0034677F" w:rsidP="0034677F">
      <w:pPr>
        <w:shd w:val="clear" w:color="auto" w:fill="FFFFFF"/>
        <w:spacing w:after="300" w:line="39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3B4256"/>
          <w:sz w:val="27"/>
          <w:szCs w:val="27"/>
          <w:lang w:eastAsia="ru-RU"/>
        </w:rPr>
      </w:pPr>
      <w:r w:rsidRPr="0034677F">
        <w:rPr>
          <w:rFonts w:ascii="inherit" w:eastAsia="Times New Roman" w:hAnsi="inherit" w:cs="Arial"/>
          <w:b/>
          <w:bCs/>
          <w:color w:val="3B4256"/>
          <w:sz w:val="27"/>
          <w:szCs w:val="27"/>
          <w:lang w:eastAsia="ru-RU"/>
        </w:rPr>
        <w:t>Правила поведения</w:t>
      </w:r>
    </w:p>
    <w:p w:rsidR="0034677F" w:rsidRPr="0034677F" w:rsidRDefault="0034677F" w:rsidP="0034677F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34677F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34677F" w:rsidRPr="0034677F" w:rsidRDefault="0034677F" w:rsidP="0034677F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34677F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Особенности СЛР у детей</w:t>
      </w:r>
    </w:p>
    <w:p w:rsidR="0034677F" w:rsidRPr="0034677F" w:rsidRDefault="0034677F" w:rsidP="0034677F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34677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У детей сердечно-легочная реанимация может проводиться в той же последовательности, что и у взрослых, с той же частотой и тем же соотношением давления руками на грудину пострадавшего и вдохов искусственного дыхания, что и у взрослых. Надавливания на грудину выполняются на глубину, равную одной трети переднезаднего размера грудной клетки (примерно 4 см. у детей до 1 года и 5 см. у детей </w:t>
      </w:r>
      <w:proofErr w:type="gramStart"/>
      <w:r w:rsidRPr="0034677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более старшего</w:t>
      </w:r>
      <w:proofErr w:type="gramEnd"/>
      <w:r w:rsidRPr="0034677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возраста). Давление на грудину производится двумя пальцами (для детей до 1 года), одной или двумя руками для детей </w:t>
      </w:r>
      <w:proofErr w:type="gramStart"/>
      <w:r w:rsidRPr="0034677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более старшего</w:t>
      </w:r>
      <w:proofErr w:type="gramEnd"/>
      <w:r w:rsidRPr="0034677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возраста.</w:t>
      </w:r>
    </w:p>
    <w:p w:rsidR="0034677F" w:rsidRPr="0034677F" w:rsidRDefault="0034677F" w:rsidP="0034677F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34677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 проведении вдохов искусственного дыхания следует визуально контролировать объем вдуваемого воздуха (до начала подъема грудной клетки). Детям до 1 года при проведении искусственного дыхания необходимо охватывать своими губами рот и нос одновременно.</w:t>
      </w:r>
    </w:p>
    <w:p w:rsidR="00082A1A" w:rsidRPr="0034677F" w:rsidRDefault="00082A1A" w:rsidP="0034677F"/>
    <w:sectPr w:rsidR="00082A1A" w:rsidRPr="0034677F" w:rsidSect="00082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67036"/>
    <w:multiLevelType w:val="multilevel"/>
    <w:tmpl w:val="0B50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89016A"/>
    <w:multiLevelType w:val="multilevel"/>
    <w:tmpl w:val="EB62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B25"/>
    <w:rsid w:val="00082A1A"/>
    <w:rsid w:val="0034677F"/>
    <w:rsid w:val="00356D5E"/>
    <w:rsid w:val="00775936"/>
    <w:rsid w:val="00914821"/>
    <w:rsid w:val="00B00DEB"/>
    <w:rsid w:val="00B72B25"/>
    <w:rsid w:val="00DC04BC"/>
    <w:rsid w:val="00ED515E"/>
    <w:rsid w:val="00EF6422"/>
    <w:rsid w:val="00FD3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1A"/>
  </w:style>
  <w:style w:type="paragraph" w:styleId="1">
    <w:name w:val="heading 1"/>
    <w:basedOn w:val="a"/>
    <w:link w:val="10"/>
    <w:uiPriority w:val="9"/>
    <w:qFormat/>
    <w:rsid w:val="00B72B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72B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B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2B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7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72B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72B2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B72B25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72B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72B2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1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516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55601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88069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76437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84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90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54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485366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1489128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93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3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92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94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194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794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17158064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028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5792148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883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13969696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256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6125188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4050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5878157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074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4768063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15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2732948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43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15106798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0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562859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384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139843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13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0221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147522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13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37354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63386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1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027825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189720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61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74955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213209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426496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120890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3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533462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13017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8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43515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16079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2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756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58727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2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97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33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2480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5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6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moodle</dc:creator>
  <cp:lastModifiedBy>moodle</cp:lastModifiedBy>
  <cp:revision>2</cp:revision>
  <dcterms:created xsi:type="dcterms:W3CDTF">2021-08-11T09:59:00Z</dcterms:created>
  <dcterms:modified xsi:type="dcterms:W3CDTF">2021-08-11T09:59:00Z</dcterms:modified>
</cp:coreProperties>
</file>