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73" w:rsidRDefault="00E32673" w:rsidP="00E32673">
      <w:pPr>
        <w:pStyle w:val="1"/>
        <w:shd w:val="clear" w:color="auto" w:fill="FFFFFF"/>
        <w:spacing w:before="0" w:beforeAutospacing="0" w:after="450" w:afterAutospacing="0" w:line="420" w:lineRule="atLeast"/>
        <w:textAlignment w:val="baseline"/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  <w:t>Эвакуация</w:t>
      </w:r>
    </w:p>
    <w:p w:rsidR="00E32673" w:rsidRDefault="00E32673" w:rsidP="00E32673">
      <w:pPr>
        <w:shd w:val="clear" w:color="auto" w:fill="F27C26"/>
        <w:spacing w:line="330" w:lineRule="atLeast"/>
        <w:jc w:val="center"/>
        <w:textAlignment w:val="baseline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Информация находится в стадии актуализации</w:t>
      </w:r>
    </w:p>
    <w:p w:rsidR="00E32673" w:rsidRDefault="00E32673" w:rsidP="00E32673">
      <w:pPr>
        <w:pStyle w:val="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E32673" w:rsidRDefault="00E32673" w:rsidP="00E32673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  <w:bdr w:val="none" w:sz="0" w:space="0" w:color="auto" w:frame="1"/>
        </w:rPr>
        <w:t xml:space="preserve">Эвакуация в безопасные районы включает в себя непосредственно эвакуацию населения, материальных и культурных ценностей в безопасные районы из городов и иных населенных пунктов, отнесенных к группам по гражданской обороне, из населенных пунктов, имеющих организации, отнесенные к категории особой важности по гражданской обороне, и железнодорожные станции первой категории, из населенных пунктов, расположенных в зонах возможного катастрофического затопления в пределах 4-часового </w:t>
      </w:r>
      <w:proofErr w:type="spellStart"/>
      <w:r>
        <w:rPr>
          <w:rFonts w:ascii="Arial" w:hAnsi="Arial" w:cs="Arial"/>
          <w:color w:val="3B4256"/>
          <w:bdr w:val="none" w:sz="0" w:space="0" w:color="auto" w:frame="1"/>
        </w:rPr>
        <w:t>добегания</w:t>
      </w:r>
      <w:proofErr w:type="spellEnd"/>
      <w:proofErr w:type="gramEnd"/>
      <w:r>
        <w:rPr>
          <w:rFonts w:ascii="Arial" w:hAnsi="Arial" w:cs="Arial"/>
          <w:color w:val="3B4256"/>
          <w:bdr w:val="none" w:sz="0" w:space="0" w:color="auto" w:frame="1"/>
        </w:rPr>
        <w:t xml:space="preserve"> волны прорыва при разрушениях гидротехнических сооружений, а также рассредоточение работников организаций, продолжающих в военное время производственную деятельность в указанных населенных пунктах (далее - рассредоточение работников организаций).</w:t>
      </w:r>
    </w:p>
    <w:p w:rsidR="00E32673" w:rsidRDefault="00E32673" w:rsidP="00E32673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bdr w:val="none" w:sz="0" w:space="0" w:color="auto" w:frame="1"/>
        </w:rPr>
        <w:t> </w:t>
      </w:r>
    </w:p>
    <w:p w:rsidR="00E32673" w:rsidRDefault="00E32673" w:rsidP="00E32673">
      <w:pPr>
        <w:pStyle w:val="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</w:p>
    <w:p w:rsidR="00E32673" w:rsidRDefault="00E32673" w:rsidP="00E32673">
      <w:pPr>
        <w:shd w:val="clear" w:color="auto" w:fill="FFFFFF"/>
        <w:spacing w:line="240" w:lineRule="auto"/>
        <w:jc w:val="center"/>
        <w:textAlignment w:val="baseline"/>
        <w:rPr>
          <w:rStyle w:val="a5"/>
          <w:color w:val="276CC3"/>
          <w:u w:val="none"/>
          <w:bdr w:val="none" w:sz="0" w:space="0" w:color="auto" w:frame="1"/>
          <w:shd w:val="clear" w:color="auto" w:fill="F4F7FB"/>
        </w:rPr>
      </w:pPr>
      <w:r>
        <w:rPr>
          <w:rFonts w:ascii="Arial" w:hAnsi="Arial" w:cs="Arial"/>
          <w:color w:val="3B4256"/>
        </w:rPr>
        <w:fldChar w:fldCharType="begin"/>
      </w:r>
      <w:r>
        <w:rPr>
          <w:rFonts w:ascii="Arial" w:hAnsi="Arial" w:cs="Arial"/>
          <w:color w:val="3B4256"/>
        </w:rPr>
        <w:instrText xml:space="preserve"> HYPERLINK "https://static.mchs.ru/upload/site1/document_images/aaicGdkEAP.jpg" \o "Эвакуация" </w:instrText>
      </w:r>
      <w:r>
        <w:rPr>
          <w:rFonts w:ascii="Arial" w:hAnsi="Arial" w:cs="Arial"/>
          <w:color w:val="3B4256"/>
        </w:rPr>
        <w:fldChar w:fldCharType="separate"/>
      </w:r>
    </w:p>
    <w:p w:rsidR="00E32673" w:rsidRDefault="00E32673" w:rsidP="00E32673">
      <w:pPr>
        <w:shd w:val="clear" w:color="auto" w:fill="FFFFFF"/>
        <w:ind w:left="-1560"/>
        <w:jc w:val="center"/>
        <w:textAlignment w:val="baseline"/>
        <w:rPr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313928" cy="3933825"/>
            <wp:effectExtent l="19050" t="0" r="1272" b="0"/>
            <wp:docPr id="13" name="Рисунок 13" descr="Эвакуация">
              <a:hlinkClick xmlns:a="http://schemas.openxmlformats.org/drawingml/2006/main" r:id="rId5" tooltip="&quot;Эвакуац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вакуация">
                      <a:hlinkClick r:id="rId5" tooltip="&quot;Эвакуац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55" cy="393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B4256"/>
        </w:rPr>
        <w:fldChar w:fldCharType="end"/>
      </w:r>
    </w:p>
    <w:p w:rsidR="00E32673" w:rsidRDefault="00E32673" w:rsidP="00E32673">
      <w:pPr>
        <w:pStyle w:val="4"/>
        <w:shd w:val="clear" w:color="auto" w:fill="FFFFFF"/>
        <w:spacing w:before="0" w:after="225" w:line="300" w:lineRule="atLeast"/>
        <w:textAlignment w:val="baseline"/>
        <w:rPr>
          <w:rFonts w:ascii="inherit" w:hAnsi="inherit" w:cs="Arial"/>
          <w:color w:val="848E99"/>
        </w:rPr>
      </w:pPr>
      <w:r>
        <w:rPr>
          <w:rFonts w:ascii="inherit" w:hAnsi="inherit" w:cs="Arial"/>
          <w:color w:val="848E99"/>
        </w:rPr>
        <w:lastRenderedPageBreak/>
        <w:t>Действия населения на сборном эвакуационном пункте</w:t>
      </w:r>
    </w:p>
    <w:p w:rsidR="00E32673" w:rsidRDefault="00E32673" w:rsidP="00E32673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На сборном эвакуационном пункте предъявите группе регистрации и учета документы, удостоверяющие личность, а также военный билет, если Вы являетесь военнообязанным.</w:t>
      </w:r>
    </w:p>
    <w:p w:rsidR="00E32673" w:rsidRDefault="00E32673" w:rsidP="00E32673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Получите информацию о транспорте для эвакуации. Уточните номер поезда, автоколонны, машины. Узнайте фамилию старшего вагона машины и начальника эшелона автоколонны.</w:t>
      </w:r>
    </w:p>
    <w:p w:rsidR="00E32673" w:rsidRDefault="00E32673" w:rsidP="00E32673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Внимательно слушайте команды, распоряжения и четко их выполняйте. При посадке на транспорт оказывайте помощь престарелым, женщинам с детьми и инвалидам.</w:t>
      </w:r>
    </w:p>
    <w:p w:rsidR="00E32673" w:rsidRDefault="00E32673" w:rsidP="00E32673">
      <w:pPr>
        <w:pStyle w:val="4"/>
        <w:shd w:val="clear" w:color="auto" w:fill="FFFFFF"/>
        <w:spacing w:before="0" w:after="225" w:line="300" w:lineRule="atLeast"/>
        <w:textAlignment w:val="baseline"/>
        <w:rPr>
          <w:rFonts w:ascii="inherit" w:hAnsi="inherit" w:cs="Arial"/>
          <w:color w:val="848E99"/>
        </w:rPr>
      </w:pPr>
      <w:r>
        <w:rPr>
          <w:rFonts w:ascii="inherit" w:hAnsi="inherit" w:cs="Arial"/>
          <w:color w:val="848E99"/>
        </w:rPr>
        <w:t>Правила для родителей при объявлении о начале эвакуации</w:t>
      </w:r>
    </w:p>
    <w:p w:rsidR="00E32673" w:rsidRDefault="00E32673" w:rsidP="00E32673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Получив информацию о начале эвакуации, на личные вещи прикрепите бирку с указанием адреса, телефона и фамилии владельца. </w:t>
      </w:r>
    </w:p>
    <w:p w:rsidR="00E32673" w:rsidRDefault="00E32673" w:rsidP="00E32673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Внимание родителей! Детям в карманы положите записки с указанием фамилии, имени, отчества, адреса, телефона и места работы родителей. Или сделайте надписи на пришитом к одежде материале.</w:t>
      </w:r>
    </w:p>
    <w:p w:rsidR="00E61C74" w:rsidRPr="00E32673" w:rsidRDefault="00E61C74" w:rsidP="00E32673"/>
    <w:sectPr w:rsidR="00E61C74" w:rsidRPr="00E32673" w:rsidSect="00E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392"/>
    <w:multiLevelType w:val="multilevel"/>
    <w:tmpl w:val="EDC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C0B20"/>
    <w:multiLevelType w:val="multilevel"/>
    <w:tmpl w:val="DF72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E38FC"/>
    <w:multiLevelType w:val="multilevel"/>
    <w:tmpl w:val="C90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74C4A"/>
    <w:multiLevelType w:val="multilevel"/>
    <w:tmpl w:val="FF0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B2090"/>
    <w:multiLevelType w:val="multilevel"/>
    <w:tmpl w:val="FDF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626EB"/>
    <w:multiLevelType w:val="multilevel"/>
    <w:tmpl w:val="6FF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D32EE"/>
    <w:multiLevelType w:val="multilevel"/>
    <w:tmpl w:val="1AF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44"/>
    <w:rsid w:val="000D3E5A"/>
    <w:rsid w:val="00163429"/>
    <w:rsid w:val="0020082A"/>
    <w:rsid w:val="003F6444"/>
    <w:rsid w:val="00622744"/>
    <w:rsid w:val="0065146D"/>
    <w:rsid w:val="00902D40"/>
    <w:rsid w:val="00AB58C6"/>
    <w:rsid w:val="00CE5AAA"/>
    <w:rsid w:val="00CF396F"/>
    <w:rsid w:val="00E132E1"/>
    <w:rsid w:val="00E32673"/>
    <w:rsid w:val="00E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4"/>
  </w:style>
  <w:style w:type="paragraph" w:styleId="1">
    <w:name w:val="heading 1"/>
    <w:basedOn w:val="a"/>
    <w:link w:val="10"/>
    <w:uiPriority w:val="9"/>
    <w:qFormat/>
    <w:rsid w:val="0062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E132E1"/>
    <w:rPr>
      <w:b/>
      <w:bCs/>
    </w:rPr>
  </w:style>
  <w:style w:type="character" w:customStyle="1" w:styleId="label--not-pressed">
    <w:name w:val="label--not-pressed"/>
    <w:basedOn w:val="a0"/>
    <w:rsid w:val="00E132E1"/>
  </w:style>
  <w:style w:type="character" w:customStyle="1" w:styleId="plyrtooltip">
    <w:name w:val="plyr__tooltip"/>
    <w:basedOn w:val="a0"/>
    <w:rsid w:val="00E132E1"/>
  </w:style>
  <w:style w:type="character" w:customStyle="1" w:styleId="plyrsr-only">
    <w:name w:val="plyr__sr-only"/>
    <w:basedOn w:val="a0"/>
    <w:rsid w:val="00E132E1"/>
  </w:style>
  <w:style w:type="character" w:styleId="a5">
    <w:name w:val="Hyperlink"/>
    <w:basedOn w:val="a0"/>
    <w:uiPriority w:val="99"/>
    <w:semiHidden/>
    <w:unhideWhenUsed/>
    <w:rsid w:val="00E132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3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3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4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60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81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7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704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3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9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3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88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4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1334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38333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4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4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01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11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97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17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70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85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2998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51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572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451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25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31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614168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3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8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02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182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50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29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3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22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06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9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24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70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32443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2446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3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501697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4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90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3491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873596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1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7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6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24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39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3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3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81924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2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62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08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6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711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52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58725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978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7109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831173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2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03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80533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5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67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0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74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6177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110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0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63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738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388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784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0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40796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28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5554593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0538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67279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14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15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16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1026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593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7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61223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2149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541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  <w:divsChild>
                                    <w:div w:id="1415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11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07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958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6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69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1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343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7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6757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57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595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735020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3111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17434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8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2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41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5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46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/site1/document_images/aaicGdkEAP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2021-08-11T08:37:00Z</dcterms:created>
  <dcterms:modified xsi:type="dcterms:W3CDTF">2021-08-11T08:37:00Z</dcterms:modified>
</cp:coreProperties>
</file>