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EA" w:rsidRPr="000567EA" w:rsidRDefault="000567EA" w:rsidP="000567EA">
      <w:pPr>
        <w:spacing w:after="450" w:line="420" w:lineRule="atLeast"/>
        <w:textAlignment w:val="baseline"/>
        <w:outlineLvl w:val="0"/>
        <w:rPr>
          <w:rFonts w:ascii="inherit" w:eastAsia="Times New Roman" w:hAnsi="inherit" w:cs="Arial"/>
          <w:color w:val="3B4256"/>
          <w:spacing w:val="-4"/>
          <w:kern w:val="36"/>
          <w:sz w:val="33"/>
          <w:szCs w:val="33"/>
          <w:lang w:eastAsia="ru-RU"/>
        </w:rPr>
      </w:pPr>
      <w:r w:rsidRPr="000567EA">
        <w:rPr>
          <w:rFonts w:ascii="inherit" w:eastAsia="Times New Roman" w:hAnsi="inherit" w:cs="Arial"/>
          <w:color w:val="3B4256"/>
          <w:spacing w:val="-4"/>
          <w:kern w:val="36"/>
          <w:sz w:val="33"/>
          <w:szCs w:val="33"/>
          <w:lang w:eastAsia="ru-RU"/>
        </w:rPr>
        <w:t>Плесень в доме после наводнения</w:t>
      </w:r>
    </w:p>
    <w:p w:rsidR="000567EA" w:rsidRPr="000567EA" w:rsidRDefault="000567EA" w:rsidP="000567EA">
      <w:pPr>
        <w:shd w:val="clear" w:color="auto" w:fill="F27C26"/>
        <w:spacing w:line="330" w:lineRule="atLeast"/>
        <w:jc w:val="center"/>
        <w:textAlignment w:val="baseline"/>
        <w:rPr>
          <w:rFonts w:ascii="inherit" w:eastAsia="Times New Roman" w:hAnsi="inherit" w:cs="Arial"/>
          <w:color w:val="FFFFFF"/>
          <w:sz w:val="30"/>
          <w:szCs w:val="30"/>
          <w:lang w:eastAsia="ru-RU"/>
        </w:rPr>
      </w:pPr>
      <w:r w:rsidRPr="000567EA">
        <w:rPr>
          <w:rFonts w:ascii="inherit" w:eastAsia="Times New Roman" w:hAnsi="inherit" w:cs="Arial"/>
          <w:color w:val="FFFFFF"/>
          <w:sz w:val="30"/>
          <w:szCs w:val="30"/>
          <w:lang w:eastAsia="ru-RU"/>
        </w:rPr>
        <w:t>Информация находится в стадии актуализации</w:t>
      </w:r>
    </w:p>
    <w:p w:rsidR="000567EA" w:rsidRPr="000567EA" w:rsidRDefault="000567EA" w:rsidP="000567EA">
      <w:pPr>
        <w:spacing w:after="300" w:line="390" w:lineRule="atLeast"/>
        <w:textAlignment w:val="baseline"/>
        <w:outlineLvl w:val="2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567EA"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  <w:t>Правила поведения</w:t>
      </w:r>
    </w:p>
    <w:p w:rsidR="000567EA" w:rsidRPr="000567EA" w:rsidRDefault="000567EA" w:rsidP="000567EA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567EA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ИНСТРУКЦИЯ, КАК ИЗБЕЖАТЬ ПОЯВЛЕНИЯ ПЛЕСЕНИ ПОСЛЕ НАВОДНЕНИЯ</w:t>
      </w:r>
    </w:p>
    <w:p w:rsidR="000567EA" w:rsidRPr="000567EA" w:rsidRDefault="000567EA" w:rsidP="000567EA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567EA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• Вы должны быстро и тщательно высушить все участки и предметы, подвергшиеся воздействию воды. </w:t>
      </w:r>
    </w:p>
    <w:p w:rsidR="000567EA" w:rsidRPr="000567EA" w:rsidRDefault="000567EA" w:rsidP="000567EA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567EA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• Выстирайте и высушите всю одежду</w:t>
      </w:r>
      <w:proofErr w:type="gramStart"/>
      <w:r w:rsidRPr="000567EA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 .</w:t>
      </w:r>
      <w:proofErr w:type="gramEnd"/>
      <w:r w:rsidRPr="000567EA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 Вымойте и высушите другие предметы, которые можно мыть или стирать. Используйте при этом моющее средство. </w:t>
      </w:r>
    </w:p>
    <w:p w:rsidR="000567EA" w:rsidRPr="000567EA" w:rsidRDefault="000567EA" w:rsidP="000567EA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567EA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• Намокшую кожаную обувь следует выбросить, так как её трудно дезинфицировать. </w:t>
      </w:r>
    </w:p>
    <w:p w:rsidR="000567EA" w:rsidRPr="000567EA" w:rsidRDefault="000567EA" w:rsidP="000567EA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567EA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• Проконсультируйтесь с профессионалом, специально обученным методам консервации, об очистке ценных бумаг и фотографий.  </w:t>
      </w:r>
    </w:p>
    <w:p w:rsidR="000567EA" w:rsidRPr="000567EA" w:rsidRDefault="000567EA" w:rsidP="000567EA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567EA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• Вымойте полы, мебель и другие поверхности водой, пользуясь моющим средством. </w:t>
      </w:r>
    </w:p>
    <w:p w:rsidR="000567EA" w:rsidRPr="000567EA" w:rsidRDefault="000567EA" w:rsidP="000567EA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567EA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• Откройте окна, чтобы открыть доступ свежему воздуху (если не идёт дождь). </w:t>
      </w:r>
    </w:p>
    <w:p w:rsidR="000567EA" w:rsidRPr="000567EA" w:rsidRDefault="000567EA" w:rsidP="000567EA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567EA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• Для просушки дома и уменьшения запаха пользуйтесь вентиляторами.</w:t>
      </w:r>
    </w:p>
    <w:p w:rsidR="000567EA" w:rsidRPr="000567EA" w:rsidRDefault="000567EA" w:rsidP="000567EA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567EA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Внимание:  Не включайте электроприборы рядом со стоячей водой. </w:t>
      </w:r>
    </w:p>
    <w:p w:rsidR="000567EA" w:rsidRPr="000567EA" w:rsidRDefault="000567EA" w:rsidP="000567EA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567EA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В случае обширных повреждений в результате наводнения пригласите специалистов </w:t>
      </w:r>
      <w:proofErr w:type="gramStart"/>
      <w:r w:rsidRPr="000567EA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для</w:t>
      </w:r>
      <w:proofErr w:type="gramEnd"/>
      <w:r w:rsidRPr="000567EA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 очистки и восстановления вашего дома (возможно, вы не сможете сделать всё сами). </w:t>
      </w:r>
    </w:p>
    <w:p w:rsidR="000567EA" w:rsidRPr="000567EA" w:rsidRDefault="000567EA" w:rsidP="000567EA">
      <w:pPr>
        <w:spacing w:after="300" w:line="39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</w:pPr>
      <w:r w:rsidRPr="000567EA"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  <w:t>Как оказать первую помощь пострадавшему</w:t>
      </w:r>
    </w:p>
    <w:p w:rsidR="000567EA" w:rsidRPr="000567EA" w:rsidRDefault="000567EA" w:rsidP="000567EA">
      <w:pPr>
        <w:spacing w:after="225" w:line="30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</w:pPr>
      <w:r w:rsidRPr="000567EA"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  <w:t>Плесень в доме после наводнения</w:t>
      </w:r>
    </w:p>
    <w:p w:rsidR="000567EA" w:rsidRPr="000567EA" w:rsidRDefault="000567EA" w:rsidP="000567EA">
      <w:pPr>
        <w:spacing w:after="0" w:line="30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</w:pPr>
      <w:r w:rsidRPr="000567EA"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  <w:t>Полезные советы:</w:t>
      </w:r>
    </w:p>
    <w:p w:rsidR="000567EA" w:rsidRPr="000567EA" w:rsidRDefault="000567EA" w:rsidP="000567EA">
      <w:pPr>
        <w:spacing w:after="0" w:line="300" w:lineRule="atLeast"/>
        <w:textAlignment w:val="baseline"/>
        <w:rPr>
          <w:rFonts w:ascii="inherit" w:eastAsia="Times New Roman" w:hAnsi="inherit" w:cs="Arial"/>
          <w:color w:val="848E99"/>
          <w:sz w:val="21"/>
          <w:szCs w:val="21"/>
          <w:lang w:eastAsia="ru-RU"/>
        </w:rPr>
      </w:pPr>
      <w:r w:rsidRPr="000567EA">
        <w:rPr>
          <w:rFonts w:ascii="inherit" w:eastAsia="Times New Roman" w:hAnsi="inherit" w:cs="Arial"/>
          <w:color w:val="848E99"/>
          <w:sz w:val="21"/>
          <w:szCs w:val="21"/>
          <w:lang w:eastAsia="ru-RU"/>
        </w:rPr>
        <w:t>• Создайте в квартире условия максимальной вентиляции, открыв окна и двери.</w:t>
      </w:r>
    </w:p>
    <w:p w:rsidR="000567EA" w:rsidRPr="000567EA" w:rsidRDefault="000567EA" w:rsidP="000567EA">
      <w:pPr>
        <w:spacing w:after="0" w:line="300" w:lineRule="atLeast"/>
        <w:textAlignment w:val="baseline"/>
        <w:rPr>
          <w:rFonts w:ascii="inherit" w:eastAsia="Times New Roman" w:hAnsi="inherit" w:cs="Arial"/>
          <w:color w:val="848E99"/>
          <w:sz w:val="21"/>
          <w:szCs w:val="21"/>
          <w:lang w:eastAsia="ru-RU"/>
        </w:rPr>
      </w:pPr>
      <w:r w:rsidRPr="000567EA">
        <w:rPr>
          <w:rFonts w:ascii="inherit" w:eastAsia="Times New Roman" w:hAnsi="inherit" w:cs="Arial"/>
          <w:color w:val="848E99"/>
          <w:sz w:val="21"/>
          <w:szCs w:val="21"/>
          <w:lang w:eastAsia="ru-RU"/>
        </w:rPr>
        <w:t>• Если вода в доме спала, нужно переместить мебель от стен, снять ковры и просушить стены.</w:t>
      </w:r>
    </w:p>
    <w:p w:rsidR="000567EA" w:rsidRPr="000567EA" w:rsidRDefault="000567EA" w:rsidP="000567EA">
      <w:pPr>
        <w:spacing w:after="0" w:line="300" w:lineRule="atLeast"/>
        <w:textAlignment w:val="baseline"/>
        <w:rPr>
          <w:rFonts w:ascii="inherit" w:eastAsia="Times New Roman" w:hAnsi="inherit" w:cs="Arial"/>
          <w:color w:val="848E99"/>
          <w:sz w:val="21"/>
          <w:szCs w:val="21"/>
          <w:lang w:eastAsia="ru-RU"/>
        </w:rPr>
      </w:pPr>
      <w:r w:rsidRPr="000567EA">
        <w:rPr>
          <w:rFonts w:ascii="inherit" w:eastAsia="Times New Roman" w:hAnsi="inherit" w:cs="Arial"/>
          <w:color w:val="848E99"/>
          <w:sz w:val="21"/>
          <w:szCs w:val="21"/>
          <w:lang w:eastAsia="ru-RU"/>
        </w:rPr>
        <w:t>• Если это возможно, снять напольное покрытие, ПВХ и т.д.</w:t>
      </w:r>
    </w:p>
    <w:p w:rsidR="000567EA" w:rsidRPr="000567EA" w:rsidRDefault="000567EA" w:rsidP="000567EA">
      <w:pPr>
        <w:spacing w:after="0" w:line="300" w:lineRule="atLeast"/>
        <w:textAlignment w:val="baseline"/>
        <w:rPr>
          <w:rFonts w:ascii="inherit" w:eastAsia="Times New Roman" w:hAnsi="inherit" w:cs="Arial"/>
          <w:color w:val="848E99"/>
          <w:sz w:val="21"/>
          <w:szCs w:val="21"/>
          <w:lang w:eastAsia="ru-RU"/>
        </w:rPr>
      </w:pPr>
      <w:r w:rsidRPr="000567EA">
        <w:rPr>
          <w:rFonts w:ascii="inherit" w:eastAsia="Times New Roman" w:hAnsi="inherit" w:cs="Arial"/>
          <w:color w:val="848E99"/>
          <w:sz w:val="21"/>
          <w:szCs w:val="21"/>
          <w:lang w:eastAsia="ru-RU"/>
        </w:rPr>
        <w:t>• Паркет высыхает обычно около месяца, но обычно возвращается на свое место.</w:t>
      </w:r>
    </w:p>
    <w:p w:rsidR="000567EA" w:rsidRPr="000567EA" w:rsidRDefault="000567EA" w:rsidP="000567EA">
      <w:pPr>
        <w:spacing w:after="150" w:line="300" w:lineRule="atLeast"/>
        <w:textAlignment w:val="baseline"/>
        <w:rPr>
          <w:rFonts w:ascii="inherit" w:eastAsia="Times New Roman" w:hAnsi="inherit" w:cs="Arial"/>
          <w:color w:val="848E99"/>
          <w:sz w:val="21"/>
          <w:szCs w:val="21"/>
          <w:lang w:eastAsia="ru-RU"/>
        </w:rPr>
      </w:pPr>
      <w:r w:rsidRPr="000567EA">
        <w:rPr>
          <w:rFonts w:ascii="inherit" w:eastAsia="Times New Roman" w:hAnsi="inherit" w:cs="Arial"/>
          <w:color w:val="848E99"/>
          <w:sz w:val="21"/>
          <w:szCs w:val="21"/>
          <w:bdr w:val="none" w:sz="0" w:space="0" w:color="auto" w:frame="1"/>
          <w:lang w:eastAsia="ru-RU"/>
        </w:rPr>
        <w:t>• Зат</w:t>
      </w:r>
      <w:r w:rsidRPr="000567EA">
        <w:rPr>
          <w:rFonts w:ascii="inherit" w:eastAsia="Times New Roman" w:hAnsi="inherit" w:cs="Arial"/>
          <w:color w:val="848E99"/>
          <w:sz w:val="21"/>
          <w:szCs w:val="21"/>
          <w:lang w:eastAsia="ru-RU"/>
        </w:rPr>
        <w:t>опленные деревянные окна и двери лучше оставить закрытыми, так как быстрое высыхание может привести к существенному искажению и проблемам с установкой.</w:t>
      </w:r>
    </w:p>
    <w:p w:rsidR="0024416D" w:rsidRPr="000567EA" w:rsidRDefault="0024416D" w:rsidP="000567EA"/>
    <w:sectPr w:rsidR="0024416D" w:rsidRPr="000567EA" w:rsidSect="0024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B31"/>
    <w:multiLevelType w:val="multilevel"/>
    <w:tmpl w:val="74266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D38E4"/>
    <w:multiLevelType w:val="multilevel"/>
    <w:tmpl w:val="8FBC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73AC8"/>
    <w:multiLevelType w:val="multilevel"/>
    <w:tmpl w:val="8D00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4D35F9"/>
    <w:multiLevelType w:val="multilevel"/>
    <w:tmpl w:val="CFA4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D978A9"/>
    <w:multiLevelType w:val="multilevel"/>
    <w:tmpl w:val="836E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D30396"/>
    <w:multiLevelType w:val="multilevel"/>
    <w:tmpl w:val="87B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E97AB1"/>
    <w:multiLevelType w:val="multilevel"/>
    <w:tmpl w:val="7286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FE2F2A"/>
    <w:multiLevelType w:val="multilevel"/>
    <w:tmpl w:val="34AE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7625F9"/>
    <w:multiLevelType w:val="multilevel"/>
    <w:tmpl w:val="12AE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02195E"/>
    <w:multiLevelType w:val="multilevel"/>
    <w:tmpl w:val="D7D6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AC6EA1"/>
    <w:multiLevelType w:val="multilevel"/>
    <w:tmpl w:val="AF00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E80"/>
    <w:rsid w:val="000567EA"/>
    <w:rsid w:val="0006422D"/>
    <w:rsid w:val="00113DA0"/>
    <w:rsid w:val="00177EE8"/>
    <w:rsid w:val="00195629"/>
    <w:rsid w:val="0024416D"/>
    <w:rsid w:val="00245AB3"/>
    <w:rsid w:val="0039354C"/>
    <w:rsid w:val="0045462F"/>
    <w:rsid w:val="004D2ED8"/>
    <w:rsid w:val="004F7B19"/>
    <w:rsid w:val="005F7615"/>
    <w:rsid w:val="006E45F9"/>
    <w:rsid w:val="007A410D"/>
    <w:rsid w:val="007F72FA"/>
    <w:rsid w:val="00892917"/>
    <w:rsid w:val="009A60EF"/>
    <w:rsid w:val="009E6646"/>
    <w:rsid w:val="00A75673"/>
    <w:rsid w:val="00A823B9"/>
    <w:rsid w:val="00AB08BD"/>
    <w:rsid w:val="00AB5E80"/>
    <w:rsid w:val="00B65B30"/>
    <w:rsid w:val="00BE3088"/>
    <w:rsid w:val="00D372F3"/>
    <w:rsid w:val="00D82C8B"/>
    <w:rsid w:val="00DA29EB"/>
    <w:rsid w:val="00E1443F"/>
    <w:rsid w:val="00F9701D"/>
    <w:rsid w:val="00FA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B3"/>
  </w:style>
  <w:style w:type="paragraph" w:styleId="1">
    <w:name w:val="heading 1"/>
    <w:basedOn w:val="a"/>
    <w:link w:val="10"/>
    <w:uiPriority w:val="9"/>
    <w:qFormat/>
    <w:rsid w:val="00AB5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5B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B5E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B5E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E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5E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5E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B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E80"/>
    <w:rPr>
      <w:b/>
      <w:bCs/>
    </w:rPr>
  </w:style>
  <w:style w:type="character" w:styleId="a5">
    <w:name w:val="Hyperlink"/>
    <w:basedOn w:val="a0"/>
    <w:uiPriority w:val="99"/>
    <w:semiHidden/>
    <w:unhideWhenUsed/>
    <w:rsid w:val="00AB5E80"/>
    <w:rPr>
      <w:color w:val="0000FF"/>
      <w:u w:val="single"/>
    </w:rPr>
  </w:style>
  <w:style w:type="character" w:customStyle="1" w:styleId="label--not-pressed">
    <w:name w:val="label--not-pressed"/>
    <w:basedOn w:val="a0"/>
    <w:rsid w:val="00AB5E80"/>
  </w:style>
  <w:style w:type="character" w:customStyle="1" w:styleId="plyrtooltip">
    <w:name w:val="plyr__tooltip"/>
    <w:basedOn w:val="a0"/>
    <w:rsid w:val="00AB5E80"/>
  </w:style>
  <w:style w:type="character" w:customStyle="1" w:styleId="plyrsr-only">
    <w:name w:val="plyr__sr-only"/>
    <w:basedOn w:val="a0"/>
    <w:rsid w:val="00AB5E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B5E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B5E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B5E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B5E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E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5B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43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49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8976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54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8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78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99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67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734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90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242219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9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90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5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62492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276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36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42411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67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5625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46950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95866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0838150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08219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8925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9867877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153715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04281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6972023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512605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323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119631176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08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79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69207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1772837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96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5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7537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89385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12648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3639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858455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68549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1662574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16114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53922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40496302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7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17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65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509830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686840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0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24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2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364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779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69516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72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4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4847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75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04270598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37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63433038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931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01846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587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6498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45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35612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57771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05062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76175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899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557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40793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35848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12484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20590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577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8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47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619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87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9203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724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2187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87409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526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1455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658078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4913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45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633334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844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9552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10445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883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4692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01275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426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78985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6060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96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3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3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88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7902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26552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3685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49194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6368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9093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48954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23418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943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576219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98771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369679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750078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3566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  <w:divsChild>
                                    <w:div w:id="119704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61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0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86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92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61773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46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89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88521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578072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2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3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23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7216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179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8149148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15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207619606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79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4721120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33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40321489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513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8763815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129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00532485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5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6414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159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34258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5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914285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30724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7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4052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59725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8414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30770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12704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1308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18449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8993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7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5102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3608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5503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444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5808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05664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313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62898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3940360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520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23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88864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299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10282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6925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551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33899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93357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31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6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00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1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73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97639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34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83064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01223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970892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93064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202336218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3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0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47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07766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0474862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5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0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43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8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91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939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735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99355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482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5986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9068371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74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477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0316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288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4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0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015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288658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74403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0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20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4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0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24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0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4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60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8993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72857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774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6726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13386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58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79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514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21696354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15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89400523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65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35245994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464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92195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0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2719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7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99751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8804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59459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95050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6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5110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2158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467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403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54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73259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102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9686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751439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4799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5863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72031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9008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947306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66798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161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206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73042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7354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963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375591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25124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0293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348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4404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9297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1362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786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6599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5359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43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2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87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124784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159531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5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2390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23457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76694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15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85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0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59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90130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31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19219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512798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09861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6486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127416705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16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110190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4948307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03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68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75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057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38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72240770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011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34590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974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8253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2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96622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56033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9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028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725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5585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859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545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1669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1577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62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94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910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1948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535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331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79619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329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7274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1804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2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4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608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72469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7666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63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764617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19810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64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9103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56840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0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07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4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2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76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85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08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98648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55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16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48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65756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243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630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82381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13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05630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8983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82370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367142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835490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2047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205935484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9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23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308902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8763721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1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65132">
          <w:marLeft w:val="0"/>
          <w:marRight w:val="0"/>
          <w:marTop w:val="0"/>
          <w:marBottom w:val="0"/>
          <w:divBdr>
            <w:top w:val="single" w:sz="6" w:space="0" w:color="DDE1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5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1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3227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70129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83133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6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99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9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09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7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55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13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728440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1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46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81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27479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89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304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98504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40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02176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2092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85039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010404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3674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801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4396464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577665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3285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705093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731392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3969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108364496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64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9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53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4706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047948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44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2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9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547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14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12075735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999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48046113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1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08772436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89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9881727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69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333578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107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9105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0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92688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69260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7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16176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30373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60860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57774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72563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59579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2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0054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707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6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074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928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41914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9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46493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078924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383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6244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21392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731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65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92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19D92-44CB-44F6-9DD7-DD9DDEEB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moodle</dc:creator>
  <cp:lastModifiedBy>moodle</cp:lastModifiedBy>
  <cp:revision>2</cp:revision>
  <dcterms:created xsi:type="dcterms:W3CDTF">2021-08-11T05:24:00Z</dcterms:created>
  <dcterms:modified xsi:type="dcterms:W3CDTF">2021-08-11T05:24:00Z</dcterms:modified>
</cp:coreProperties>
</file>