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B020" w14:textId="77777777" w:rsidR="00BA2084" w:rsidRPr="001F337B" w:rsidRDefault="00BA2084" w:rsidP="001F337B">
      <w:pPr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2D3035"/>
          <w:kern w:val="0"/>
          <w:sz w:val="28"/>
          <w:szCs w:val="28"/>
          <w:lang w:val="ru-RU" w:eastAsia="ru-RU" w:bidi="ru-RU"/>
        </w:rPr>
      </w:pPr>
    </w:p>
    <w:p w14:paraId="54BFC6EC" w14:textId="77777777" w:rsidR="00BA2084" w:rsidRPr="001F337B" w:rsidRDefault="00BA2084" w:rsidP="001F337B">
      <w:pPr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2D3035"/>
          <w:kern w:val="0"/>
          <w:sz w:val="28"/>
          <w:szCs w:val="28"/>
          <w:lang w:val="ru-RU" w:eastAsia="ru-RU" w:bidi="ru-RU"/>
        </w:rPr>
      </w:pPr>
    </w:p>
    <w:p w14:paraId="00FE02A2" w14:textId="77777777" w:rsidR="00BA2084" w:rsidRPr="001F337B" w:rsidRDefault="00BA2084" w:rsidP="001F337B">
      <w:pPr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2D3035"/>
          <w:kern w:val="0"/>
          <w:sz w:val="28"/>
          <w:szCs w:val="28"/>
          <w:lang w:val="ru-RU" w:eastAsia="ru-RU" w:bidi="ru-RU"/>
        </w:rPr>
      </w:pPr>
    </w:p>
    <w:p w14:paraId="2D0292A8" w14:textId="77777777" w:rsidR="00BA2084" w:rsidRPr="001F337B" w:rsidRDefault="00BA2084" w:rsidP="001F337B">
      <w:pPr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color w:val="2D3035"/>
          <w:kern w:val="0"/>
          <w:sz w:val="28"/>
          <w:szCs w:val="28"/>
          <w:lang w:val="ru-RU" w:eastAsia="ru-RU" w:bidi="ru-RU"/>
        </w:rPr>
      </w:pPr>
    </w:p>
    <w:p w14:paraId="44C88E2E" w14:textId="77777777" w:rsidR="00BA2084" w:rsidRPr="001F337B" w:rsidRDefault="00BA2084" w:rsidP="001F337B">
      <w:pPr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2D3035"/>
          <w:kern w:val="0"/>
          <w:sz w:val="28"/>
          <w:szCs w:val="28"/>
          <w:lang w:val="ru-RU" w:eastAsia="ru-RU" w:bidi="ru-RU"/>
        </w:rPr>
      </w:pPr>
    </w:p>
    <w:p w14:paraId="0153202D" w14:textId="56C0FD76" w:rsidR="00BA2084" w:rsidRPr="001F337B" w:rsidRDefault="00BA2084" w:rsidP="001F337B">
      <w:pPr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color w:val="2D3035"/>
          <w:kern w:val="0"/>
          <w:sz w:val="28"/>
          <w:szCs w:val="28"/>
          <w:lang w:val="ru-RU" w:eastAsia="ru-RU" w:bidi="ru-RU"/>
        </w:rPr>
      </w:pPr>
      <w:proofErr w:type="gramStart"/>
      <w:r w:rsidRPr="001F337B">
        <w:rPr>
          <w:rFonts w:ascii="Times New Roman" w:eastAsiaTheme="majorEastAsia" w:hAnsi="Times New Roman" w:cs="Times New Roman"/>
          <w:color w:val="2D3035"/>
          <w:kern w:val="0"/>
          <w:sz w:val="28"/>
          <w:szCs w:val="28"/>
          <w:lang w:val="ru-RU" w:eastAsia="ru-RU" w:bidi="ru-RU"/>
        </w:rPr>
        <w:t>МЕТОДИЧЕСКАЯ  РАЗРАБОТКА</w:t>
      </w:r>
      <w:proofErr w:type="gramEnd"/>
    </w:p>
    <w:p w14:paraId="19EFBF78" w14:textId="13FD4574" w:rsidR="00BA2084" w:rsidRPr="001F337B" w:rsidRDefault="00BA2084" w:rsidP="001F337B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2D3035"/>
          <w:kern w:val="0"/>
          <w:sz w:val="28"/>
          <w:szCs w:val="28"/>
          <w:lang w:val="ru-RU" w:eastAsia="ru-RU"/>
        </w:rPr>
      </w:pPr>
      <w:r w:rsidRPr="001F337B">
        <w:rPr>
          <w:rFonts w:ascii="Times New Roman" w:eastAsia="SimSun" w:hAnsi="Times New Roman" w:cs="Times New Roman"/>
          <w:b/>
          <w:color w:val="2D3035"/>
          <w:kern w:val="0"/>
          <w:sz w:val="28"/>
          <w:szCs w:val="28"/>
          <w:lang w:val="ru-RU" w:eastAsia="ru-RU"/>
        </w:rPr>
        <w:t>для проведения занятия со слушателями, проходящими обучение</w:t>
      </w:r>
      <w:r w:rsidR="001F337B">
        <w:rPr>
          <w:rFonts w:ascii="Times New Roman" w:eastAsia="SimSun" w:hAnsi="Times New Roman" w:cs="Times New Roman"/>
          <w:b/>
          <w:color w:val="2D3035"/>
          <w:kern w:val="0"/>
          <w:sz w:val="28"/>
          <w:szCs w:val="28"/>
          <w:lang w:val="ru-RU" w:eastAsia="ru-RU"/>
        </w:rPr>
        <w:t xml:space="preserve"> </w:t>
      </w:r>
      <w:r w:rsidRPr="001F337B">
        <w:rPr>
          <w:rFonts w:ascii="Times New Roman" w:eastAsia="SimSun" w:hAnsi="Times New Roman" w:cs="Times New Roman"/>
          <w:b/>
          <w:color w:val="2D3035"/>
          <w:kern w:val="0"/>
          <w:sz w:val="28"/>
          <w:szCs w:val="28"/>
          <w:lang w:val="ru-RU" w:eastAsia="ru-RU"/>
        </w:rPr>
        <w:t>в учебно-консультационном пункте ГОЧС</w:t>
      </w:r>
    </w:p>
    <w:p w14:paraId="3F7F4F8D" w14:textId="77777777" w:rsidR="001F337B" w:rsidRDefault="001F337B" w:rsidP="001F33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7EDE0F" w14:textId="18924C21" w:rsidR="001F337B" w:rsidRPr="001F337B" w:rsidRDefault="001F337B" w:rsidP="001F33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Тема 2. </w:t>
      </w:r>
      <w:r w:rsidRPr="001F337B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Действия населения при применении оружия массового поражения (ОМП) и современных средств поражения. Действия населения при чрезвычайных ситуациях: стихийных бедствиях, авариях, катастрофах. Ведение аварийно-спасательных и других неотложных работ.</w:t>
      </w:r>
    </w:p>
    <w:p w14:paraId="1802054E" w14:textId="77777777" w:rsidR="00BA2084" w:rsidRPr="001F337B" w:rsidRDefault="00BA2084" w:rsidP="001F33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8ADB07" w14:textId="77777777" w:rsidR="00BA2084" w:rsidRPr="001F337B" w:rsidRDefault="00BA2084" w:rsidP="001F33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809CD66" w14:textId="77777777" w:rsidR="00BA2084" w:rsidRPr="001F337B" w:rsidRDefault="00BA2084" w:rsidP="001F33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424C1A5" w14:textId="60FC4007" w:rsidR="00BA2084" w:rsidRDefault="00BA2084" w:rsidP="001F33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8314900" w14:textId="25CA5387" w:rsidR="001F337B" w:rsidRDefault="001F337B" w:rsidP="001F33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2ABD51" w14:textId="77777777" w:rsidR="00BA2084" w:rsidRPr="001F337B" w:rsidRDefault="00BA2084" w:rsidP="001F33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EC5319" w14:textId="49AB5EF7" w:rsidR="00E34C66" w:rsidRPr="001F337B" w:rsidRDefault="00000000" w:rsidP="001F337B">
      <w:pPr>
        <w:spacing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 xml:space="preserve">Вопрос </w:t>
      </w:r>
      <w:proofErr w:type="gramStart"/>
      <w:r w:rsidRPr="001F337B">
        <w:rPr>
          <w:rFonts w:ascii="Times New Roman" w:hAnsi="Times New Roman" w:cs="Times New Roman"/>
          <w:b/>
          <w:bCs/>
          <w:i/>
          <w:iCs/>
          <w:sz w:val="28"/>
          <w:szCs w:val="28"/>
          <w:lang w:val="ru"/>
        </w:rPr>
        <w:t>1</w:t>
      </w:r>
      <w:r w:rsidRPr="001F337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 </w:t>
      </w: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Понятие</w:t>
      </w:r>
      <w:proofErr w:type="gramEnd"/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ОМП и современные средства поражения, действия населения при их применении.</w:t>
      </w:r>
    </w:p>
    <w:p w14:paraId="0F3CA76C" w14:textId="77777777" w:rsidR="00E34C66" w:rsidRPr="001F337B" w:rsidRDefault="00E34C66" w:rsidP="001F337B">
      <w:pPr>
        <w:spacing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EF9CB3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Очаг поражения – </w:t>
      </w: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это территория, в пределах которой в результате воздействия поражающих факторов источника чрезвычайной ситуации (ЧС) (ударной волны, теплового излучения, токсического воздействия </w:t>
      </w:r>
      <w:proofErr w:type="spellStart"/>
      <w:r w:rsidRPr="001F337B">
        <w:rPr>
          <w:rFonts w:ascii="Times New Roman" w:hAnsi="Times New Roman" w:cs="Times New Roman"/>
          <w:sz w:val="28"/>
          <w:szCs w:val="28"/>
          <w:lang w:val="ru-RU"/>
        </w:rPr>
        <w:t>аварийно</w:t>
      </w:r>
      <w:proofErr w:type="spellEnd"/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химически опасных веществ (АХОВ) и отравляющих веществ (ОВ), воздействия ионизирующих излучений и др.) произошли массовые поражения людей, сельскохозяйственных животных и растений.</w:t>
      </w:r>
    </w:p>
    <w:p w14:paraId="175B36ED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В зоне чрезвычайной ситуации может быть несколько очагов поражения.</w:t>
      </w:r>
    </w:p>
    <w:p w14:paraId="2156E8E8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Ядерное оружие </w:t>
      </w: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– это один из основных видов оружия массового поражения. Оно способно в короткое время вывести из строя большое количество людей, разрушить здания и сооружения на обширных территориях. </w:t>
      </w:r>
      <w:r w:rsidRPr="001F337B">
        <w:rPr>
          <w:rFonts w:ascii="Times New Roman" w:hAnsi="Times New Roman" w:cs="Times New Roman"/>
          <w:sz w:val="28"/>
          <w:szCs w:val="28"/>
          <w:lang w:val="ru-RU"/>
        </w:rPr>
        <w:tab/>
        <w:t>Массовое применение ядерного оружия чревато катастрофическими последствиями для всего человечества, поэтому ведется его запрещение.</w:t>
      </w:r>
    </w:p>
    <w:p w14:paraId="1E31D8B6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Баллистические и крылатые ракеты (боевые части).</w:t>
      </w:r>
    </w:p>
    <w:p w14:paraId="79537C14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Торпеды (боевые части).</w:t>
      </w:r>
    </w:p>
    <w:p w14:paraId="12CC13CA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Авиационные и глубинные бомбы.</w:t>
      </w:r>
    </w:p>
    <w:p w14:paraId="3A1FDE10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Артиллерийские снаряды и мины.</w:t>
      </w:r>
    </w:p>
    <w:p w14:paraId="7396CFB2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Фугас.</w:t>
      </w:r>
    </w:p>
    <w:p w14:paraId="7BAACF3B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поражающие факторы ядерного оружия:</w:t>
      </w:r>
    </w:p>
    <w:p w14:paraId="62DCF61B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ударная волна;</w:t>
      </w:r>
    </w:p>
    <w:p w14:paraId="51DA4465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световое излучение;</w:t>
      </w:r>
    </w:p>
    <w:p w14:paraId="3D7EC7AF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проникающая радиация;</w:t>
      </w:r>
    </w:p>
    <w:p w14:paraId="43BF5B1E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радиоактивное заражение;</w:t>
      </w:r>
    </w:p>
    <w:p w14:paraId="1F175FDF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электромагнитный импульс (ЭМИ).</w:t>
      </w:r>
    </w:p>
    <w:p w14:paraId="5EC5BCE9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>Химическое оружие –</w:t>
      </w: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это оружие массового поражения, действие которого основано на токсических свойствах некоторых химических веществ. К нему относятся боевые отравляющие вещества и средства их применения.</w:t>
      </w:r>
    </w:p>
    <w:p w14:paraId="62ED1ABF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Артиллерийские химические снаряды и мины.</w:t>
      </w:r>
    </w:p>
    <w:p w14:paraId="3D280500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Авиационные химические бомбы, кассеты и выливные авиационные приборы (ВАП).</w:t>
      </w:r>
    </w:p>
    <w:p w14:paraId="4354B541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Боевые части ракет.</w:t>
      </w:r>
    </w:p>
    <w:p w14:paraId="23BA59CE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Фугасы, генераторы аэрозолей.</w:t>
      </w:r>
    </w:p>
    <w:p w14:paraId="3F13E97C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Шашки и гранаты.</w:t>
      </w:r>
    </w:p>
    <w:p w14:paraId="79F115FB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Основные поражающие факторы химического оружия:</w:t>
      </w:r>
    </w:p>
    <w:p w14:paraId="30E53984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Состояние боевых токсических отравляющих веществ (БТВХ):</w:t>
      </w:r>
    </w:p>
    <w:p w14:paraId="64DC5631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пар БТХВ;</w:t>
      </w:r>
    </w:p>
    <w:p w14:paraId="73E37C73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аэрозоль БТХВ;</w:t>
      </w:r>
    </w:p>
    <w:p w14:paraId="792A4222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1F337B">
        <w:rPr>
          <w:rFonts w:ascii="Times New Roman" w:hAnsi="Times New Roman" w:cs="Times New Roman"/>
          <w:sz w:val="28"/>
          <w:szCs w:val="28"/>
          <w:lang w:val="ru-RU"/>
        </w:rPr>
        <w:t>аэровзвеси</w:t>
      </w:r>
      <w:proofErr w:type="spellEnd"/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БТХВ (поднятая пыль);</w:t>
      </w:r>
    </w:p>
    <w:p w14:paraId="65380404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капли БТХВ.</w:t>
      </w:r>
    </w:p>
    <w:p w14:paraId="30FEFC6C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Биологическое оружие </w:t>
      </w:r>
      <w:r w:rsidRPr="001F337B">
        <w:rPr>
          <w:rFonts w:ascii="Times New Roman" w:hAnsi="Times New Roman" w:cs="Times New Roman"/>
          <w:sz w:val="28"/>
          <w:szCs w:val="28"/>
          <w:lang w:val="ru-RU"/>
        </w:rPr>
        <w:t>является средством массового поражения людей, сельскохозяйственных животных и растений. Действие его основано на использовании болезнетворных свойств микроорганизмов (бактерий, вирусов, риккетсий, грибков, а также вырабатываемых некоторыми бактериями токсинов). К биологическому оружию относятся рецептуры болезнетворных организмов.</w:t>
      </w:r>
    </w:p>
    <w:p w14:paraId="41269573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Артиллерийские снаряды.</w:t>
      </w:r>
    </w:p>
    <w:p w14:paraId="00402AEF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Авиационные бомбы, кассеты и контейнеры.</w:t>
      </w:r>
    </w:p>
    <w:p w14:paraId="38BBB13F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Боевые части ракет.</w:t>
      </w:r>
    </w:p>
    <w:p w14:paraId="138B8DFD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Распылительные приборы (РАП).</w:t>
      </w:r>
    </w:p>
    <w:p w14:paraId="6BD2EB70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поражающие факторы биологического оружия:</w:t>
      </w:r>
    </w:p>
    <w:p w14:paraId="159F214D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Генераторы аэрозолей и распылители сухих агентов.</w:t>
      </w:r>
    </w:p>
    <w:p w14:paraId="14CD32F5" w14:textId="77777777" w:rsidR="00E34C66" w:rsidRPr="001F337B" w:rsidRDefault="00000000" w:rsidP="001F33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337B">
        <w:rPr>
          <w:rFonts w:ascii="Times New Roman" w:hAnsi="Times New Roman" w:cs="Times New Roman"/>
          <w:sz w:val="28"/>
          <w:szCs w:val="28"/>
        </w:rPr>
        <w:lastRenderedPageBreak/>
        <w:t>Болезнетворные</w:t>
      </w:r>
      <w:proofErr w:type="spellEnd"/>
      <w:r w:rsidRPr="001F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B">
        <w:rPr>
          <w:rFonts w:ascii="Times New Roman" w:hAnsi="Times New Roman" w:cs="Times New Roman"/>
          <w:sz w:val="28"/>
          <w:szCs w:val="28"/>
        </w:rPr>
        <w:t>микроорганизмы</w:t>
      </w:r>
      <w:proofErr w:type="spellEnd"/>
      <w:r w:rsidRPr="001F337B">
        <w:rPr>
          <w:rFonts w:ascii="Times New Roman" w:hAnsi="Times New Roman" w:cs="Times New Roman"/>
          <w:sz w:val="28"/>
          <w:szCs w:val="28"/>
        </w:rPr>
        <w:t>:</w:t>
      </w:r>
    </w:p>
    <w:p w14:paraId="1F28AC62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F33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F337B">
        <w:rPr>
          <w:rFonts w:ascii="Times New Roman" w:hAnsi="Times New Roman" w:cs="Times New Roman"/>
          <w:sz w:val="28"/>
          <w:szCs w:val="28"/>
        </w:rPr>
        <w:t>бактерии</w:t>
      </w:r>
      <w:proofErr w:type="spellEnd"/>
      <w:r w:rsidRPr="001F337B">
        <w:rPr>
          <w:rFonts w:ascii="Times New Roman" w:hAnsi="Times New Roman" w:cs="Times New Roman"/>
          <w:sz w:val="28"/>
          <w:szCs w:val="28"/>
        </w:rPr>
        <w:t>;</w:t>
      </w:r>
    </w:p>
    <w:p w14:paraId="7669FB19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F33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F337B">
        <w:rPr>
          <w:rFonts w:ascii="Times New Roman" w:hAnsi="Times New Roman" w:cs="Times New Roman"/>
          <w:sz w:val="28"/>
          <w:szCs w:val="28"/>
        </w:rPr>
        <w:t>вирусы</w:t>
      </w:r>
      <w:proofErr w:type="spellEnd"/>
      <w:r w:rsidRPr="001F337B">
        <w:rPr>
          <w:rFonts w:ascii="Times New Roman" w:hAnsi="Times New Roman" w:cs="Times New Roman"/>
          <w:sz w:val="28"/>
          <w:szCs w:val="28"/>
        </w:rPr>
        <w:t>;</w:t>
      </w:r>
    </w:p>
    <w:p w14:paraId="5AD2E391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F33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F337B">
        <w:rPr>
          <w:rFonts w:ascii="Times New Roman" w:hAnsi="Times New Roman" w:cs="Times New Roman"/>
          <w:sz w:val="28"/>
          <w:szCs w:val="28"/>
        </w:rPr>
        <w:t>риккетсии</w:t>
      </w:r>
      <w:proofErr w:type="spellEnd"/>
      <w:r w:rsidRPr="001F337B">
        <w:rPr>
          <w:rFonts w:ascii="Times New Roman" w:hAnsi="Times New Roman" w:cs="Times New Roman"/>
          <w:sz w:val="28"/>
          <w:szCs w:val="28"/>
        </w:rPr>
        <w:t>;</w:t>
      </w:r>
    </w:p>
    <w:p w14:paraId="67712AAF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F33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F337B">
        <w:rPr>
          <w:rFonts w:ascii="Times New Roman" w:hAnsi="Times New Roman" w:cs="Times New Roman"/>
          <w:sz w:val="28"/>
          <w:szCs w:val="28"/>
        </w:rPr>
        <w:t>грибки</w:t>
      </w:r>
      <w:proofErr w:type="spellEnd"/>
      <w:r w:rsidRPr="001F337B">
        <w:rPr>
          <w:rFonts w:ascii="Times New Roman" w:hAnsi="Times New Roman" w:cs="Times New Roman"/>
          <w:sz w:val="28"/>
          <w:szCs w:val="28"/>
        </w:rPr>
        <w:t>;</w:t>
      </w:r>
    </w:p>
    <w:p w14:paraId="7B7F62D2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F33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F337B">
        <w:rPr>
          <w:rFonts w:ascii="Times New Roman" w:hAnsi="Times New Roman" w:cs="Times New Roman"/>
          <w:sz w:val="28"/>
          <w:szCs w:val="28"/>
        </w:rPr>
        <w:t>спиротехи</w:t>
      </w:r>
      <w:proofErr w:type="spellEnd"/>
      <w:r w:rsidRPr="001F337B">
        <w:rPr>
          <w:rFonts w:ascii="Times New Roman" w:hAnsi="Times New Roman" w:cs="Times New Roman"/>
          <w:sz w:val="28"/>
          <w:szCs w:val="28"/>
        </w:rPr>
        <w:t>.</w:t>
      </w:r>
    </w:p>
    <w:p w14:paraId="60FF1E07" w14:textId="77777777" w:rsidR="00E34C66" w:rsidRPr="001F337B" w:rsidRDefault="00000000" w:rsidP="001F33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337B">
        <w:rPr>
          <w:rFonts w:ascii="Times New Roman" w:hAnsi="Times New Roman" w:cs="Times New Roman"/>
          <w:sz w:val="28"/>
          <w:szCs w:val="28"/>
        </w:rPr>
        <w:t>Микробные</w:t>
      </w:r>
      <w:proofErr w:type="spellEnd"/>
      <w:r w:rsidRPr="001F3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7B">
        <w:rPr>
          <w:rFonts w:ascii="Times New Roman" w:hAnsi="Times New Roman" w:cs="Times New Roman"/>
          <w:sz w:val="28"/>
          <w:szCs w:val="28"/>
        </w:rPr>
        <w:t>токсины</w:t>
      </w:r>
      <w:proofErr w:type="spellEnd"/>
      <w:r w:rsidRPr="001F337B">
        <w:rPr>
          <w:rFonts w:ascii="Times New Roman" w:hAnsi="Times New Roman" w:cs="Times New Roman"/>
          <w:sz w:val="28"/>
          <w:szCs w:val="28"/>
        </w:rPr>
        <w:t>:</w:t>
      </w:r>
    </w:p>
    <w:p w14:paraId="362FE99B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F33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F337B">
        <w:rPr>
          <w:rFonts w:ascii="Times New Roman" w:hAnsi="Times New Roman" w:cs="Times New Roman"/>
          <w:sz w:val="28"/>
          <w:szCs w:val="28"/>
        </w:rPr>
        <w:t>экзотоксины</w:t>
      </w:r>
      <w:proofErr w:type="spellEnd"/>
      <w:r w:rsidRPr="001F337B">
        <w:rPr>
          <w:rFonts w:ascii="Times New Roman" w:hAnsi="Times New Roman" w:cs="Times New Roman"/>
          <w:sz w:val="28"/>
          <w:szCs w:val="28"/>
        </w:rPr>
        <w:t>;</w:t>
      </w:r>
    </w:p>
    <w:p w14:paraId="6721AAD6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</w:rPr>
      </w:pPr>
      <w:r w:rsidRPr="001F337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F337B">
        <w:rPr>
          <w:rFonts w:ascii="Times New Roman" w:hAnsi="Times New Roman" w:cs="Times New Roman"/>
          <w:sz w:val="28"/>
          <w:szCs w:val="28"/>
        </w:rPr>
        <w:t>эндотоксины</w:t>
      </w:r>
      <w:proofErr w:type="spellEnd"/>
      <w:r w:rsidRPr="001F337B">
        <w:rPr>
          <w:rFonts w:ascii="Times New Roman" w:hAnsi="Times New Roman" w:cs="Times New Roman"/>
          <w:sz w:val="28"/>
          <w:szCs w:val="28"/>
        </w:rPr>
        <w:t>.</w:t>
      </w:r>
    </w:p>
    <w:p w14:paraId="11A3B12E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F337B">
        <w:rPr>
          <w:rFonts w:ascii="Times New Roman" w:hAnsi="Times New Roman" w:cs="Times New Roman"/>
          <w:b/>
          <w:bCs/>
          <w:sz w:val="28"/>
          <w:szCs w:val="28"/>
        </w:rPr>
        <w:t>Обычные</w:t>
      </w:r>
      <w:proofErr w:type="spellEnd"/>
      <w:r w:rsidRPr="001F3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337B"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proofErr w:type="spellEnd"/>
      <w:r w:rsidRPr="001F33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F337B">
        <w:rPr>
          <w:rFonts w:ascii="Times New Roman" w:hAnsi="Times New Roman" w:cs="Times New Roman"/>
          <w:b/>
          <w:bCs/>
          <w:sz w:val="28"/>
          <w:szCs w:val="28"/>
        </w:rPr>
        <w:t>поражения</w:t>
      </w:r>
      <w:proofErr w:type="spellEnd"/>
    </w:p>
    <w:p w14:paraId="4FD0F898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Термины «обычные средства нападения», «обычное оружие» вошли в употребление после появления ядерного оружия, обладающего неизмеримо более высокими боевыми свойствами. Однако в настоящее время некоторые образцы обычного оружия, основанные на новейших достижениях науки и техники, по своей эффективности вплотную приблизились к ОМП (оружие массового поражения).</w:t>
      </w:r>
    </w:p>
    <w:p w14:paraId="1EDDB29E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Авиационные средства поражения (в обычном снаряжении).</w:t>
      </w:r>
    </w:p>
    <w:p w14:paraId="3A1A113E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Баллистические и крылатые ракеты.</w:t>
      </w:r>
    </w:p>
    <w:p w14:paraId="15145A0F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Ракетно-артиллерийские системы.</w:t>
      </w:r>
    </w:p>
    <w:p w14:paraId="48CF9F74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Реактивные системы.</w:t>
      </w:r>
    </w:p>
    <w:p w14:paraId="60251335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Зажигательное оружие.</w:t>
      </w:r>
    </w:p>
    <w:p w14:paraId="095ED1F1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Стрелковое оружие.</w:t>
      </w:r>
    </w:p>
    <w:p w14:paraId="15A8BD6E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Новейшем видом высокоточного оружия являются разведывательно-ударные комплексы (РУК). При создании этой системы оружия военные специалисты ставили перед собой цель достичь гарантированного поражения хорошо защищенных объектов (прочных и малоразмерных) минимальными средствами.</w:t>
      </w:r>
    </w:p>
    <w:p w14:paraId="0577E541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РУК объединяют в себе два элемента:</w:t>
      </w:r>
    </w:p>
    <w:p w14:paraId="63A29C3E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1. поражающие средства (</w:t>
      </w:r>
      <w:proofErr w:type="spellStart"/>
      <w:r w:rsidRPr="001F337B">
        <w:rPr>
          <w:rFonts w:ascii="Times New Roman" w:hAnsi="Times New Roman" w:cs="Times New Roman"/>
          <w:sz w:val="28"/>
          <w:szCs w:val="28"/>
          <w:lang w:val="ru-RU"/>
        </w:rPr>
        <w:t>самолетны</w:t>
      </w:r>
      <w:proofErr w:type="spellEnd"/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с кассетными бомбами, ракеты, оснащенные боеголовками самонаведения, которые способны проводить селекцию целей на фоне других объектов и местных предметов);</w:t>
      </w:r>
    </w:p>
    <w:p w14:paraId="7050E81D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   2. технические средства, обеспечивающие их боевое применение (средства разведки, связи, навигации, системы управления, обработки и отображения информации, выработки команд). Такая интегрированная автоматизированная система управления предполагает полностью исключить человека (оператора) из процесса наведения оружия на цель.</w:t>
      </w:r>
    </w:p>
    <w:p w14:paraId="6AE58875" w14:textId="77777777" w:rsidR="00E34C66" w:rsidRPr="001F337B" w:rsidRDefault="00E34C66" w:rsidP="001F337B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14:paraId="02B0EE50" w14:textId="77777777" w:rsidR="00E34C66" w:rsidRPr="001F337B" w:rsidRDefault="00000000" w:rsidP="001F33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Вопрос </w:t>
      </w:r>
      <w:r w:rsidRPr="001F337B">
        <w:rPr>
          <w:rFonts w:ascii="Times New Roman" w:hAnsi="Times New Roman" w:cs="Times New Roman"/>
          <w:b/>
          <w:bCs/>
          <w:i/>
          <w:iCs/>
          <w:sz w:val="28"/>
          <w:szCs w:val="28"/>
          <w:lang w:val="ru"/>
        </w:rPr>
        <w:t>2</w:t>
      </w:r>
      <w:r w:rsidRPr="001F337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Действия населения при стихийных бедствиях, авариях, катастрофах.</w:t>
      </w:r>
    </w:p>
    <w:p w14:paraId="58B325A3" w14:textId="77777777" w:rsidR="00E34C66" w:rsidRPr="001F337B" w:rsidRDefault="00000000" w:rsidP="001F337B">
      <w:pPr>
        <w:widowControl/>
        <w:spacing w:line="240" w:lineRule="auto"/>
        <w:ind w:firstLine="418"/>
        <w:rPr>
          <w:rStyle w:val="a3"/>
          <w:rFonts w:ascii="SimSun" w:eastAsia="SimSun" w:hAnsi="SimSun" w:cs="SimSun"/>
          <w:kern w:val="0"/>
          <w:sz w:val="28"/>
          <w:szCs w:val="28"/>
          <w:lang w:val="ru-RU" w:bidi="ar"/>
        </w:rPr>
      </w:pPr>
      <w:r w:rsidRPr="001F337B">
        <w:rPr>
          <w:rStyle w:val="a3"/>
          <w:rFonts w:ascii="Times New Roman" w:eastAsia="SimSun" w:hAnsi="Times New Roman" w:cs="Times New Roman"/>
          <w:i w:val="0"/>
          <w:iCs w:val="0"/>
          <w:kern w:val="0"/>
          <w:sz w:val="28"/>
          <w:szCs w:val="28"/>
          <w:lang w:val="ru-RU" w:bidi="ar"/>
        </w:rPr>
        <w:t>Помните! Изучив данную лекцию, Вы сможете более грамотно действовать в чрезвычайных условиях, в целях спасения своей жизни и здоровья, а также родствен</w:t>
      </w:r>
      <w:r w:rsidRPr="001F337B">
        <w:rPr>
          <w:rStyle w:val="a3"/>
          <w:rFonts w:ascii="Times New Roman" w:eastAsia="SimSun" w:hAnsi="Times New Roman" w:cs="Times New Roman"/>
          <w:i w:val="0"/>
          <w:iCs w:val="0"/>
          <w:kern w:val="0"/>
          <w:sz w:val="28"/>
          <w:szCs w:val="28"/>
          <w:lang w:val="ru-RU" w:bidi="ar"/>
        </w:rPr>
        <w:softHyphen/>
        <w:t xml:space="preserve">ников, друзей и </w:t>
      </w:r>
      <w:proofErr w:type="gramStart"/>
      <w:r w:rsidRPr="001F337B">
        <w:rPr>
          <w:rStyle w:val="a3"/>
          <w:rFonts w:ascii="Times New Roman" w:eastAsia="SimSun" w:hAnsi="Times New Roman" w:cs="Times New Roman"/>
          <w:i w:val="0"/>
          <w:iCs w:val="0"/>
          <w:kern w:val="0"/>
          <w:sz w:val="28"/>
          <w:szCs w:val="28"/>
          <w:lang w:val="ru-RU" w:bidi="ar"/>
        </w:rPr>
        <w:t>всех</w:t>
      </w:r>
      <w:proofErr w:type="gramEnd"/>
      <w:r w:rsidRPr="001F337B">
        <w:rPr>
          <w:rStyle w:val="a3"/>
          <w:rFonts w:ascii="Times New Roman" w:eastAsia="SimSun" w:hAnsi="Times New Roman" w:cs="Times New Roman"/>
          <w:i w:val="0"/>
          <w:iCs w:val="0"/>
          <w:kern w:val="0"/>
          <w:sz w:val="28"/>
          <w:szCs w:val="28"/>
          <w:lang w:val="ru-RU" w:bidi="ar"/>
        </w:rPr>
        <w:t xml:space="preserve"> кто попал в беду</w:t>
      </w:r>
      <w:r w:rsidRPr="001F337B">
        <w:rPr>
          <w:rStyle w:val="a3"/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.</w:t>
      </w:r>
      <w:r w:rsidRPr="001F337B">
        <w:rPr>
          <w:rStyle w:val="a3"/>
          <w:rFonts w:ascii="SimSun" w:eastAsia="SimSun" w:hAnsi="SimSun" w:cs="SimSun"/>
          <w:kern w:val="0"/>
          <w:sz w:val="28"/>
          <w:szCs w:val="28"/>
          <w:lang w:val="ru-RU" w:bidi="ar"/>
        </w:rPr>
        <w:t xml:space="preserve"> </w:t>
      </w:r>
    </w:p>
    <w:p w14:paraId="6BB7CF5B" w14:textId="77777777" w:rsidR="00E34C66" w:rsidRPr="001F337B" w:rsidRDefault="00000000" w:rsidP="001F337B">
      <w:pPr>
        <w:widowControl/>
        <w:spacing w:line="240" w:lineRule="auto"/>
        <w:ind w:firstLine="418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  <w:r w:rsidRPr="001F337B">
        <w:rPr>
          <w:rStyle w:val="a4"/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Чрезвычайная ситуация</w:t>
      </w:r>
      <w:r w:rsidRPr="001F337B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— это обстановка на определенной территории, сло</w:t>
      </w:r>
      <w:r w:rsidRPr="001F337B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softHyphen/>
        <w:t xml:space="preserve">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</w:t>
      </w:r>
      <w:r w:rsidRPr="001F337B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softHyphen/>
        <w:t xml:space="preserve">материальные потери и нарушение условий жизнедеятельности людей. </w:t>
      </w:r>
    </w:p>
    <w:p w14:paraId="059AD18B" w14:textId="77777777" w:rsidR="00E34C66" w:rsidRPr="001F337B" w:rsidRDefault="00000000" w:rsidP="001F337B">
      <w:pPr>
        <w:widowControl/>
        <w:spacing w:line="240" w:lineRule="auto"/>
        <w:ind w:firstLine="418"/>
        <w:rPr>
          <w:rFonts w:ascii="SimSun" w:eastAsia="SimSun" w:hAnsi="SimSun" w:cs="SimSun"/>
          <w:kern w:val="0"/>
          <w:sz w:val="28"/>
          <w:szCs w:val="28"/>
          <w:lang w:val="ru-RU" w:bidi="ar"/>
        </w:rPr>
      </w:pPr>
      <w:r w:rsidRPr="001F337B">
        <w:rPr>
          <w:rStyle w:val="a4"/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>Предупреждение чрезвычайных ситуаций</w:t>
      </w:r>
      <w:r w:rsidRPr="001F337B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t xml:space="preserve"> — это комплекс мероприятий, прово</w:t>
      </w:r>
      <w:r w:rsidRPr="001F337B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softHyphen/>
        <w:t>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</w:t>
      </w:r>
      <w:r w:rsidRPr="001F337B"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  <w:softHyphen/>
        <w:t>жение размеров ущерба окружающей природной среде и материальных потерь в случае их возникновения.</w:t>
      </w:r>
      <w:r w:rsidRPr="001F337B">
        <w:rPr>
          <w:rFonts w:ascii="SimSun" w:eastAsia="SimSun" w:hAnsi="SimSun" w:cs="SimSun"/>
          <w:kern w:val="0"/>
          <w:sz w:val="28"/>
          <w:szCs w:val="28"/>
          <w:lang w:val="ru-RU" w:bidi="ar"/>
        </w:rPr>
        <w:t xml:space="preserve"> </w:t>
      </w:r>
    </w:p>
    <w:p w14:paraId="1F658229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lastRenderedPageBreak/>
        <w:t>На территории населенного пункта возможны следующие чрезвычайные си</w:t>
      </w:r>
      <w:r w:rsidRPr="001F337B">
        <w:rPr>
          <w:sz w:val="28"/>
          <w:szCs w:val="28"/>
          <w:lang w:val="ru-RU"/>
        </w:rPr>
        <w:softHyphen/>
        <w:t xml:space="preserve">туации: </w:t>
      </w:r>
    </w:p>
    <w:p w14:paraId="143F2F5F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bCs/>
          <w:sz w:val="28"/>
          <w:szCs w:val="28"/>
          <w:lang w:val="ru-RU"/>
        </w:rPr>
        <w:t>а) стихийные бедствия:</w:t>
      </w:r>
      <w:r w:rsidRPr="001F337B">
        <w:rPr>
          <w:sz w:val="28"/>
          <w:szCs w:val="28"/>
          <w:lang w:val="ru-RU"/>
        </w:rPr>
        <w:t xml:space="preserve"> </w:t>
      </w:r>
    </w:p>
    <w:p w14:paraId="57090622" w14:textId="77777777" w:rsidR="00E34C66" w:rsidRPr="001F337B" w:rsidRDefault="00000000" w:rsidP="001F337B">
      <w:pPr>
        <w:pStyle w:val="a5"/>
        <w:spacing w:beforeAutospacing="0" w:afterAutospacing="0" w:line="240" w:lineRule="auto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— снежные заносы, обледенения; </w:t>
      </w:r>
      <w:r w:rsidRPr="001F337B">
        <w:rPr>
          <w:sz w:val="28"/>
          <w:szCs w:val="28"/>
          <w:lang w:val="ru-RU"/>
        </w:rPr>
        <w:br/>
        <w:t xml:space="preserve">— бури и ураганы; </w:t>
      </w:r>
      <w:r w:rsidRPr="001F337B">
        <w:rPr>
          <w:sz w:val="28"/>
          <w:szCs w:val="28"/>
          <w:lang w:val="ru-RU"/>
        </w:rPr>
        <w:br/>
        <w:t xml:space="preserve">— лесные пожары; </w:t>
      </w:r>
      <w:r w:rsidRPr="001F337B">
        <w:rPr>
          <w:sz w:val="28"/>
          <w:szCs w:val="28"/>
          <w:lang w:val="ru-RU"/>
        </w:rPr>
        <w:br/>
        <w:t xml:space="preserve">— затопления и наводнения; </w:t>
      </w:r>
      <w:r w:rsidRPr="001F337B">
        <w:rPr>
          <w:sz w:val="28"/>
          <w:szCs w:val="28"/>
          <w:lang w:val="ru-RU"/>
        </w:rPr>
        <w:br/>
        <w:t xml:space="preserve">— эпидемии; </w:t>
      </w:r>
      <w:r w:rsidRPr="001F337B">
        <w:rPr>
          <w:sz w:val="28"/>
          <w:szCs w:val="28"/>
          <w:lang w:val="ru-RU"/>
        </w:rPr>
        <w:br/>
        <w:t xml:space="preserve">— массовое заболевание сельскохозяйственных животных и растений. </w:t>
      </w:r>
    </w:p>
    <w:p w14:paraId="103D3027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bCs/>
          <w:sz w:val="28"/>
          <w:szCs w:val="28"/>
          <w:lang w:val="ru-RU"/>
        </w:rPr>
        <w:t>б) аварии и катастрофы:</w:t>
      </w:r>
      <w:r w:rsidRPr="001F337B">
        <w:rPr>
          <w:sz w:val="28"/>
          <w:szCs w:val="28"/>
          <w:lang w:val="ru-RU"/>
        </w:rPr>
        <w:t xml:space="preserve"> </w:t>
      </w:r>
    </w:p>
    <w:p w14:paraId="166D0DEE" w14:textId="77777777" w:rsidR="00E34C66" w:rsidRPr="001F337B" w:rsidRDefault="00000000" w:rsidP="001F337B">
      <w:pPr>
        <w:pStyle w:val="a5"/>
        <w:spacing w:beforeAutospacing="0" w:afterAutospacing="0" w:line="240" w:lineRule="auto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— с выбросом радиоактивных веществ; </w:t>
      </w:r>
      <w:r w:rsidRPr="001F337B">
        <w:rPr>
          <w:sz w:val="28"/>
          <w:szCs w:val="28"/>
          <w:lang w:val="ru-RU"/>
        </w:rPr>
        <w:br/>
        <w:t xml:space="preserve">— с выбросом (разливом) </w:t>
      </w:r>
      <w:proofErr w:type="spellStart"/>
      <w:r w:rsidRPr="001F337B">
        <w:rPr>
          <w:sz w:val="28"/>
          <w:szCs w:val="28"/>
          <w:lang w:val="ru-RU"/>
        </w:rPr>
        <w:t>аварийно</w:t>
      </w:r>
      <w:proofErr w:type="spellEnd"/>
      <w:r w:rsidRPr="001F337B">
        <w:rPr>
          <w:sz w:val="28"/>
          <w:szCs w:val="28"/>
          <w:lang w:val="ru-RU"/>
        </w:rPr>
        <w:t xml:space="preserve"> химически опасных веществ; </w:t>
      </w:r>
      <w:r w:rsidRPr="001F337B">
        <w:rPr>
          <w:sz w:val="28"/>
          <w:szCs w:val="28"/>
          <w:lang w:val="ru-RU"/>
        </w:rPr>
        <w:br/>
        <w:t xml:space="preserve">— с взрывом взрывчатых веществ; </w:t>
      </w:r>
      <w:r w:rsidRPr="001F337B">
        <w:rPr>
          <w:sz w:val="28"/>
          <w:szCs w:val="28"/>
          <w:lang w:val="ru-RU"/>
        </w:rPr>
        <w:br/>
        <w:t xml:space="preserve">— аварии на транспорте; </w:t>
      </w:r>
      <w:r w:rsidRPr="001F337B">
        <w:rPr>
          <w:sz w:val="28"/>
          <w:szCs w:val="28"/>
          <w:lang w:val="ru-RU"/>
        </w:rPr>
        <w:br/>
        <w:t xml:space="preserve">— крупные пожары. </w:t>
      </w:r>
    </w:p>
    <w:p w14:paraId="70BC1B0E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rStyle w:val="a4"/>
          <w:sz w:val="28"/>
          <w:szCs w:val="28"/>
          <w:lang w:val="ru-RU"/>
        </w:rPr>
        <w:t xml:space="preserve">Порядок оповещения населения об угрозе возникновения или возникновении чрезвычайных ситуаций </w:t>
      </w:r>
    </w:p>
    <w:p w14:paraId="7B66DFBE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>Для оповещения населения об угрозе возникновения или возникновении чрез</w:t>
      </w:r>
      <w:r w:rsidRPr="001F337B">
        <w:rPr>
          <w:sz w:val="28"/>
          <w:szCs w:val="28"/>
          <w:lang w:val="ru-RU"/>
        </w:rPr>
        <w:softHyphen/>
        <w:t xml:space="preserve">вычайной ситуации природного или техногенного характера существует единый сигнал гражданской </w:t>
      </w:r>
      <w:r w:rsidRPr="001F337B">
        <w:rPr>
          <w:sz w:val="28"/>
          <w:szCs w:val="28"/>
          <w:lang w:val="ru-RU"/>
        </w:rPr>
        <w:lastRenderedPageBreak/>
        <w:t xml:space="preserve">обороны </w:t>
      </w:r>
      <w:r w:rsidRPr="001F337B">
        <w:rPr>
          <w:b/>
          <w:bCs/>
          <w:sz w:val="28"/>
          <w:szCs w:val="28"/>
          <w:lang w:val="ru-RU"/>
        </w:rPr>
        <w:t>«Внимание Всем!»</w:t>
      </w:r>
      <w:r w:rsidRPr="001F337B">
        <w:rPr>
          <w:sz w:val="28"/>
          <w:szCs w:val="28"/>
          <w:lang w:val="ru-RU"/>
        </w:rPr>
        <w:t xml:space="preserve"> Он </w:t>
      </w:r>
      <w:proofErr w:type="gramStart"/>
      <w:r w:rsidRPr="001F337B">
        <w:rPr>
          <w:sz w:val="28"/>
          <w:szCs w:val="28"/>
          <w:lang w:val="ru-RU"/>
        </w:rPr>
        <w:t>подается  сигналами</w:t>
      </w:r>
      <w:proofErr w:type="gramEnd"/>
      <w:r w:rsidRPr="001F337B">
        <w:rPr>
          <w:sz w:val="28"/>
          <w:szCs w:val="28"/>
          <w:lang w:val="ru-RU"/>
        </w:rPr>
        <w:t xml:space="preserve"> </w:t>
      </w:r>
      <w:proofErr w:type="spellStart"/>
      <w:r w:rsidRPr="001F337B">
        <w:rPr>
          <w:sz w:val="28"/>
          <w:szCs w:val="28"/>
          <w:lang w:val="ru-RU"/>
        </w:rPr>
        <w:t>электросирен</w:t>
      </w:r>
      <w:proofErr w:type="spellEnd"/>
      <w:r w:rsidRPr="001F337B">
        <w:rPr>
          <w:sz w:val="28"/>
          <w:szCs w:val="28"/>
          <w:lang w:val="ru-RU"/>
        </w:rPr>
        <w:t xml:space="preserve">, дублируется гудками предприятий, транспортных средств. </w:t>
      </w:r>
    </w:p>
    <w:p w14:paraId="34A27F60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bCs/>
          <w:sz w:val="28"/>
          <w:szCs w:val="28"/>
          <w:lang w:val="ru-RU"/>
        </w:rPr>
        <w:t xml:space="preserve">По этому сигналу необходимо: </w:t>
      </w:r>
      <w:r w:rsidRPr="001F337B">
        <w:rPr>
          <w:sz w:val="28"/>
          <w:szCs w:val="28"/>
          <w:lang w:val="ru-RU"/>
        </w:rPr>
        <w:br/>
        <w:t xml:space="preserve">— включить радиоточку, радиоприемник, телевизор, прочесть </w:t>
      </w:r>
      <w:proofErr w:type="spellStart"/>
      <w:r w:rsidRPr="001F337B">
        <w:rPr>
          <w:sz w:val="28"/>
          <w:szCs w:val="28"/>
          <w:lang w:val="ru-RU"/>
        </w:rPr>
        <w:t>СМС-сообщение</w:t>
      </w:r>
      <w:proofErr w:type="spellEnd"/>
      <w:r w:rsidRPr="001F337B">
        <w:rPr>
          <w:sz w:val="28"/>
          <w:szCs w:val="28"/>
          <w:lang w:val="ru-RU"/>
        </w:rPr>
        <w:t xml:space="preserve"> с мобильного телефона; </w:t>
      </w:r>
    </w:p>
    <w:p w14:paraId="58FD4962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bCs/>
          <w:sz w:val="28"/>
          <w:szCs w:val="28"/>
          <w:lang w:val="ru-RU"/>
        </w:rPr>
        <w:t xml:space="preserve">Вам необходимо: </w:t>
      </w:r>
      <w:r w:rsidRPr="001F337B">
        <w:rPr>
          <w:sz w:val="28"/>
          <w:szCs w:val="28"/>
          <w:lang w:val="ru-RU"/>
        </w:rPr>
        <w:br/>
        <w:t>— прослушать информацию управления по делам гражданской обороны и чрез</w:t>
      </w:r>
      <w:r w:rsidRPr="001F337B">
        <w:rPr>
          <w:sz w:val="28"/>
          <w:szCs w:val="28"/>
          <w:lang w:val="ru-RU"/>
        </w:rPr>
        <w:softHyphen/>
        <w:t xml:space="preserve">вычайным ситуациям; </w:t>
      </w:r>
      <w:r w:rsidRPr="001F337B">
        <w:rPr>
          <w:sz w:val="28"/>
          <w:szCs w:val="28"/>
          <w:lang w:val="ru-RU"/>
        </w:rPr>
        <w:br/>
        <w:t xml:space="preserve">— немедленно приступить к выполнению рекомендаций сообщения. </w:t>
      </w:r>
    </w:p>
    <w:p w14:paraId="07F527B2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rStyle w:val="a4"/>
          <w:sz w:val="28"/>
          <w:szCs w:val="28"/>
          <w:lang w:val="ru-RU"/>
        </w:rPr>
        <w:t xml:space="preserve">Правила поведения и действия населения при авариях на химически опасных объектах </w:t>
      </w:r>
    </w:p>
    <w:p w14:paraId="63008B23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proofErr w:type="spellStart"/>
      <w:r w:rsidRPr="001F337B">
        <w:rPr>
          <w:sz w:val="28"/>
          <w:szCs w:val="28"/>
          <w:lang w:val="ru-RU"/>
        </w:rPr>
        <w:t>Аварийно</w:t>
      </w:r>
      <w:proofErr w:type="spellEnd"/>
      <w:r w:rsidRPr="001F337B">
        <w:rPr>
          <w:sz w:val="28"/>
          <w:szCs w:val="28"/>
          <w:lang w:val="ru-RU"/>
        </w:rPr>
        <w:t xml:space="preserve"> химически опасные вещества (АХОВ) — это химические вещества или соединения, которые при проливе или выбросе в окружающую среду способны вызвать массовое поражение людей или животных, а также заражение воздуха, почвы, воды, растений и различных объектов выше установленных предельно допустимых зна</w:t>
      </w:r>
      <w:r w:rsidRPr="001F337B">
        <w:rPr>
          <w:sz w:val="28"/>
          <w:szCs w:val="28"/>
          <w:lang w:val="ru-RU"/>
        </w:rPr>
        <w:softHyphen/>
        <w:t xml:space="preserve">чений. </w:t>
      </w:r>
    </w:p>
    <w:p w14:paraId="26E6B5C0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Наиболее распространенными </w:t>
      </w:r>
      <w:proofErr w:type="spellStart"/>
      <w:r w:rsidRPr="001F337B">
        <w:rPr>
          <w:sz w:val="28"/>
          <w:szCs w:val="28"/>
          <w:lang w:val="ru-RU"/>
        </w:rPr>
        <w:t>аварийно</w:t>
      </w:r>
      <w:proofErr w:type="spellEnd"/>
      <w:r w:rsidRPr="001F337B">
        <w:rPr>
          <w:sz w:val="28"/>
          <w:szCs w:val="28"/>
          <w:lang w:val="ru-RU"/>
        </w:rPr>
        <w:t xml:space="preserve"> химически опасными веществами, ис</w:t>
      </w:r>
      <w:r w:rsidRPr="001F337B">
        <w:rPr>
          <w:sz w:val="28"/>
          <w:szCs w:val="28"/>
          <w:lang w:val="ru-RU"/>
        </w:rPr>
        <w:softHyphen/>
        <w:t xml:space="preserve">пользуемыми на предприятиях Челябинской области являются аммиак и хлор. </w:t>
      </w:r>
    </w:p>
    <w:p w14:paraId="7BD76023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sz w:val="28"/>
          <w:szCs w:val="28"/>
          <w:lang w:val="ru-RU"/>
        </w:rPr>
        <w:t xml:space="preserve">Аммиак </w:t>
      </w:r>
      <w:r w:rsidRPr="001F337B">
        <w:rPr>
          <w:sz w:val="28"/>
          <w:szCs w:val="28"/>
          <w:lang w:val="ru-RU"/>
        </w:rPr>
        <w:t>— бесцветный горючий газ, легче воздуха, с резким удушающим запа</w:t>
      </w:r>
      <w:r w:rsidRPr="001F337B">
        <w:rPr>
          <w:sz w:val="28"/>
          <w:szCs w:val="28"/>
          <w:lang w:val="ru-RU"/>
        </w:rPr>
        <w:softHyphen/>
        <w:t xml:space="preserve">хом. </w:t>
      </w:r>
    </w:p>
    <w:p w14:paraId="1090134E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bCs/>
          <w:i/>
          <w:iCs/>
          <w:sz w:val="28"/>
          <w:szCs w:val="28"/>
          <w:lang w:val="ru-RU"/>
        </w:rPr>
        <w:lastRenderedPageBreak/>
        <w:t xml:space="preserve">Признаки отравления: </w:t>
      </w:r>
      <w:r w:rsidRPr="001F337B">
        <w:rPr>
          <w:sz w:val="28"/>
          <w:szCs w:val="28"/>
          <w:lang w:val="ru-RU"/>
        </w:rPr>
        <w:t xml:space="preserve">затрудненное дыхание, </w:t>
      </w:r>
      <w:proofErr w:type="spellStart"/>
      <w:r w:rsidRPr="001F337B">
        <w:rPr>
          <w:sz w:val="28"/>
          <w:szCs w:val="28"/>
          <w:lang w:val="ru-RU"/>
        </w:rPr>
        <w:t>сильныПризнаки</w:t>
      </w:r>
      <w:proofErr w:type="spellEnd"/>
      <w:r w:rsidRPr="001F337B">
        <w:rPr>
          <w:sz w:val="28"/>
          <w:szCs w:val="28"/>
          <w:lang w:val="ru-RU"/>
        </w:rPr>
        <w:t xml:space="preserve"> отравления хлором: раздражение носоглотки, чувство удушья, </w:t>
      </w:r>
      <w:proofErr w:type="spellStart"/>
      <w:r w:rsidRPr="001F337B">
        <w:rPr>
          <w:sz w:val="28"/>
          <w:szCs w:val="28"/>
          <w:lang w:val="ru-RU"/>
        </w:rPr>
        <w:t>сипьный</w:t>
      </w:r>
      <w:proofErr w:type="spellEnd"/>
      <w:r w:rsidRPr="001F337B">
        <w:rPr>
          <w:sz w:val="28"/>
          <w:szCs w:val="28"/>
          <w:lang w:val="ru-RU"/>
        </w:rPr>
        <w:t xml:space="preserve"> кашель, боль в груди, синюшность кожи, лица, конечностей, отёк легких, жжение в глазах. При высоких концентрациях — смертельный исход. </w:t>
      </w:r>
    </w:p>
    <w:p w14:paraId="02416318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Получив информацию о выбросе в атмосферу АХОВ или об опасности химического заражения Вам необходимо: </w:t>
      </w:r>
    </w:p>
    <w:p w14:paraId="21833556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bCs/>
          <w:i/>
          <w:iCs/>
          <w:sz w:val="28"/>
          <w:szCs w:val="28"/>
          <w:lang w:val="ru-RU"/>
        </w:rPr>
        <w:t xml:space="preserve">1. При нахождении дома, в помещении: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плотно закрыть двери, окна, дымоходы, вентиляционные отдушины;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•заклеить щели в створках рам окон бумагой, лейкопластырем;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входные двери зашторить одеялом или любой плотной тканью;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при заражении хлором подняться из подвальных, полуподвальных помещений и первых этажей на верхние;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при заражении аммиаком опуститься с верхних этажей на нижние. </w:t>
      </w:r>
    </w:p>
    <w:p w14:paraId="41A1DEC4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bCs/>
          <w:i/>
          <w:iCs/>
          <w:sz w:val="28"/>
          <w:szCs w:val="28"/>
          <w:lang w:val="ru-RU"/>
        </w:rPr>
        <w:t xml:space="preserve">2. Покидая квартиру в соответствии с информацией, передаваемой по радио, местным каналам телевидения, Вам необходимо: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выключить потребители электроэнергии, газ и воду;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одеть себе и детям ватно-марлевую повязку или закрыть рот и нос полотенцем, платком, куском хлопчатобумажной ткани, </w:t>
      </w:r>
      <w:r w:rsidRPr="001F337B">
        <w:rPr>
          <w:sz w:val="28"/>
          <w:szCs w:val="28"/>
          <w:lang w:val="ru-RU"/>
        </w:rPr>
        <w:lastRenderedPageBreak/>
        <w:t xml:space="preserve">предварительно смочив их водой или 2% раствором питьевой соды при заражении хлором или 5% раствором борной или лимонной кислоты при заражении аммиаком;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без паники, в средствах защиты органов дыхания выйти из зараженной зоны в указанный по радио район или в зоны, перпендикулярные направлению ветра.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В дальнейшем действуйте по указанию органов местного </w:t>
      </w:r>
      <w:proofErr w:type="spellStart"/>
      <w:r w:rsidRPr="001F337B">
        <w:rPr>
          <w:sz w:val="28"/>
          <w:szCs w:val="28"/>
          <w:lang w:val="ru-RU"/>
        </w:rPr>
        <w:t>самоуправленияй</w:t>
      </w:r>
      <w:proofErr w:type="spellEnd"/>
      <w:r w:rsidRPr="001F337B">
        <w:rPr>
          <w:sz w:val="28"/>
          <w:szCs w:val="28"/>
          <w:lang w:val="ru-RU"/>
        </w:rPr>
        <w:t xml:space="preserve"> кашель, удушье, учащен</w:t>
      </w:r>
      <w:r w:rsidRPr="001F337B">
        <w:rPr>
          <w:sz w:val="28"/>
          <w:szCs w:val="28"/>
          <w:lang w:val="ru-RU"/>
        </w:rPr>
        <w:softHyphen/>
        <w:t>ное сердцебиение, покраснение кожи, зуд, резь в глазах и слезотечение. Наблюдается возбуждение центральной нервной системы, возможны судороги. При больших кон</w:t>
      </w:r>
      <w:r w:rsidRPr="001F337B">
        <w:rPr>
          <w:sz w:val="28"/>
          <w:szCs w:val="28"/>
          <w:lang w:val="ru-RU"/>
        </w:rPr>
        <w:softHyphen/>
        <w:t xml:space="preserve">центрациях — смертельный исход. </w:t>
      </w:r>
    </w:p>
    <w:p w14:paraId="79EBCA5C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rStyle w:val="a4"/>
          <w:sz w:val="28"/>
          <w:szCs w:val="28"/>
          <w:lang w:val="ru-RU"/>
        </w:rPr>
        <w:t xml:space="preserve">Хлор </w:t>
      </w:r>
      <w:r w:rsidRPr="001F337B">
        <w:rPr>
          <w:sz w:val="28"/>
          <w:szCs w:val="28"/>
          <w:lang w:val="ru-RU"/>
        </w:rPr>
        <w:t>— газ жёлто-зеленого цвета с резким раздражающим специфическим за</w:t>
      </w:r>
      <w:r w:rsidRPr="001F337B">
        <w:rPr>
          <w:sz w:val="28"/>
          <w:szCs w:val="28"/>
          <w:lang w:val="ru-RU"/>
        </w:rPr>
        <w:softHyphen/>
        <w:t>пахом, тяжелее воздуха. При испарении на воздухе жидкий хлор даёт с водяными па</w:t>
      </w:r>
      <w:r w:rsidRPr="001F337B">
        <w:rPr>
          <w:sz w:val="28"/>
          <w:szCs w:val="28"/>
          <w:lang w:val="ru-RU"/>
        </w:rPr>
        <w:softHyphen/>
        <w:t xml:space="preserve">рами белый туман. Используется на очистных сооружениях. </w:t>
      </w:r>
    </w:p>
    <w:p w14:paraId="65BF1E5C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bCs/>
          <w:i/>
          <w:iCs/>
          <w:sz w:val="28"/>
          <w:szCs w:val="28"/>
          <w:lang w:val="ru-RU"/>
        </w:rPr>
        <w:t>Признаки отравления хлором:</w:t>
      </w:r>
      <w:r w:rsidRPr="001F337B">
        <w:rPr>
          <w:sz w:val="28"/>
          <w:szCs w:val="28"/>
          <w:lang w:val="ru-RU"/>
        </w:rPr>
        <w:t xml:space="preserve"> раздражение носоглотки, чувство удушья, </w:t>
      </w:r>
      <w:proofErr w:type="spellStart"/>
      <w:r w:rsidRPr="001F337B">
        <w:rPr>
          <w:sz w:val="28"/>
          <w:szCs w:val="28"/>
          <w:lang w:val="ru-RU"/>
        </w:rPr>
        <w:t>сипьный</w:t>
      </w:r>
      <w:proofErr w:type="spellEnd"/>
      <w:r w:rsidRPr="001F337B">
        <w:rPr>
          <w:sz w:val="28"/>
          <w:szCs w:val="28"/>
          <w:lang w:val="ru-RU"/>
        </w:rPr>
        <w:t xml:space="preserve"> кашель, боль в груди, синюшность кожи, лица, конечностей, отёк легких, жжение в глазах. При высоких концентрациях — смертельный исход. </w:t>
      </w:r>
    </w:p>
    <w:p w14:paraId="6FFCA1D6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Получив информацию о выбросе в атмосферу АХОВ или об опасности химического заражения Вам необходимо: </w:t>
      </w:r>
    </w:p>
    <w:p w14:paraId="49D97698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lastRenderedPageBreak/>
        <w:t xml:space="preserve">1. При нахождении дома, в помещении: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плотно закрыть двери, окна, дымоходы, вентиляционные отдушины;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•заклеить щели в створках рам окон бумагой, лейкопластырем;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входные двери зашторить одеялом или любой плотной тканью;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при заражении хлором подняться из подвальных, полуподвальных помещений и первых этажей на верхние;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при заражении аммиаком опуститься с верхних этажей на нижние. </w:t>
      </w:r>
    </w:p>
    <w:p w14:paraId="36A775C4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2. Покидая квартиру в соответствии с информацией, передаваемой по радио, местным каналам телевидения, Вам необходимо: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выключить потребители электроэнергии, газ и воду;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>• одеть себе и детям ватно-марлевую повязку или закрыть рот и нос полотенцем, платком, куском хлопчатобумажной ткани, предварительно смочив их водой или 2% раствором питьевой соды при заражении хлором или 5% раствором борной или лимон</w:t>
      </w:r>
      <w:r w:rsidRPr="001F337B">
        <w:rPr>
          <w:sz w:val="28"/>
          <w:szCs w:val="28"/>
          <w:lang w:val="ru-RU"/>
        </w:rPr>
        <w:softHyphen/>
        <w:t xml:space="preserve">ной кислоты при заражении аммиаком;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>• без паники, в средствах защиты органов дыхания выйти из зараженной зоны в указанный по радио район или в зоны, перпендикулярные на</w:t>
      </w:r>
      <w:r w:rsidRPr="001F337B">
        <w:rPr>
          <w:sz w:val="28"/>
          <w:szCs w:val="28"/>
          <w:lang w:val="ru-RU"/>
        </w:rPr>
        <w:softHyphen/>
        <w:t xml:space="preserve">правлению ветра.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lastRenderedPageBreak/>
        <w:tab/>
        <w:t xml:space="preserve">В дальнейшем действуйте по указанию органов местного самоуправления. </w:t>
      </w:r>
    </w:p>
    <w:p w14:paraId="515DC428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</w:p>
    <w:p w14:paraId="153B1836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rStyle w:val="a4"/>
          <w:sz w:val="28"/>
          <w:szCs w:val="28"/>
          <w:lang w:val="ru-RU"/>
        </w:rPr>
        <w:t xml:space="preserve">Правила поведения и действия населения при угрозе радиационного заражения </w:t>
      </w:r>
    </w:p>
    <w:p w14:paraId="171C95C1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При получении информации о радиационной опасности проведите следующие защитные мероприятия: </w:t>
      </w:r>
    </w:p>
    <w:p w14:paraId="3EA9C130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• плотно закройте окна, двери, исключив попадания пыли в помещение;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ежедневно не менее 2-х раз проводите влажную уборку в помещениях;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без необходимости не выходите на улицу, не открывайте окна и двери;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в пищу используйте только консервированное молоко и пищевые продукты, не подвергшиеся радиоактивному загрязнению;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продукты питания поместите в полиэтиленовые пакеты, сделайте запасы воды в закрытых сосудах;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оборудуйте входные двери мягкими шторами, перед дверью поставьте емкость с водой, постелите коврик. </w:t>
      </w:r>
    </w:p>
    <w:p w14:paraId="36FE32AD" w14:textId="77777777" w:rsidR="00F558DF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rStyle w:val="a4"/>
          <w:i/>
          <w:sz w:val="28"/>
          <w:szCs w:val="28"/>
          <w:lang w:val="ru-RU"/>
        </w:rPr>
      </w:pPr>
      <w:r w:rsidRPr="001F337B">
        <w:rPr>
          <w:rStyle w:val="a4"/>
          <w:i/>
          <w:sz w:val="28"/>
          <w:szCs w:val="28"/>
          <w:lang w:val="ru-RU"/>
        </w:rPr>
        <w:t>Помните! Чем меньше пыли попадает в помещение, тем меньше будет ионизи</w:t>
      </w:r>
      <w:r w:rsidRPr="001F337B">
        <w:rPr>
          <w:rStyle w:val="a4"/>
          <w:i/>
          <w:sz w:val="28"/>
          <w:szCs w:val="28"/>
          <w:lang w:val="ru-RU"/>
        </w:rPr>
        <w:softHyphen/>
        <w:t xml:space="preserve">рующих излучений. </w:t>
      </w:r>
      <w:r w:rsidRPr="001F337B">
        <w:rPr>
          <w:rStyle w:val="a4"/>
          <w:i/>
          <w:sz w:val="28"/>
          <w:szCs w:val="28"/>
          <w:lang w:val="ru-RU"/>
        </w:rPr>
        <w:br/>
      </w:r>
      <w:r w:rsidRPr="001F337B">
        <w:rPr>
          <w:rStyle w:val="a4"/>
          <w:i/>
          <w:sz w:val="28"/>
          <w:szCs w:val="28"/>
          <w:lang w:val="ru-RU"/>
        </w:rPr>
        <w:tab/>
      </w:r>
    </w:p>
    <w:p w14:paraId="5D09E52C" w14:textId="77777777" w:rsidR="00F558DF" w:rsidRPr="001F337B" w:rsidRDefault="00F558DF" w:rsidP="001F337B">
      <w:pPr>
        <w:pStyle w:val="a5"/>
        <w:spacing w:beforeAutospacing="0" w:afterAutospacing="0" w:line="240" w:lineRule="auto"/>
        <w:ind w:firstLine="420"/>
        <w:jc w:val="both"/>
        <w:rPr>
          <w:rStyle w:val="a4"/>
          <w:i/>
          <w:sz w:val="28"/>
          <w:szCs w:val="28"/>
          <w:lang w:val="ru-RU"/>
        </w:rPr>
      </w:pPr>
    </w:p>
    <w:p w14:paraId="1165317F" w14:textId="50EADC15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rStyle w:val="a4"/>
          <w:i/>
          <w:color w:val="FF0000"/>
          <w:sz w:val="28"/>
          <w:szCs w:val="28"/>
          <w:lang w:val="ru-RU"/>
        </w:rPr>
        <w:t xml:space="preserve">Категорически запрещено: </w:t>
      </w:r>
    </w:p>
    <w:p w14:paraId="72288D8E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>• употребление молока от скота, который находился на пастбище в момент ава</w:t>
      </w:r>
      <w:r w:rsidRPr="001F337B">
        <w:rPr>
          <w:sz w:val="28"/>
          <w:szCs w:val="28"/>
          <w:lang w:val="ru-RU"/>
        </w:rPr>
        <w:softHyphen/>
        <w:t>рии или после нее;</w:t>
      </w:r>
      <w:r w:rsidRPr="001F337B">
        <w:rPr>
          <w:i/>
          <w:sz w:val="28"/>
          <w:szCs w:val="28"/>
          <w:lang w:val="ru-RU"/>
        </w:rPr>
        <w:t xml:space="preserve"> </w:t>
      </w:r>
      <w:r w:rsidRPr="001F337B">
        <w:rPr>
          <w:i/>
          <w:sz w:val="28"/>
          <w:szCs w:val="28"/>
          <w:lang w:val="ru-RU"/>
        </w:rPr>
        <w:br/>
      </w:r>
      <w:r w:rsidRPr="001F337B">
        <w:rPr>
          <w:i/>
          <w:sz w:val="28"/>
          <w:szCs w:val="28"/>
          <w:lang w:val="ru-RU"/>
        </w:rPr>
        <w:tab/>
      </w:r>
      <w:r w:rsidRPr="001F337B">
        <w:rPr>
          <w:sz w:val="28"/>
          <w:szCs w:val="28"/>
          <w:lang w:val="ru-RU"/>
        </w:rPr>
        <w:t xml:space="preserve">• употребление овощей, выращенных в открытом грунте;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употребление рыбы, выловленной в открытом водоёме;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употребление воды из открытого водоёма или ёмкости. </w:t>
      </w:r>
    </w:p>
    <w:p w14:paraId="18CB782D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1F337B">
        <w:rPr>
          <w:b/>
          <w:bCs/>
          <w:color w:val="000000" w:themeColor="text1"/>
          <w:sz w:val="28"/>
          <w:szCs w:val="28"/>
          <w:lang w:val="ru-RU"/>
        </w:rPr>
        <w:t>В случае передвижения по открытой местности необходимо использовать под</w:t>
      </w:r>
      <w:r w:rsidRPr="001F337B">
        <w:rPr>
          <w:b/>
          <w:bCs/>
          <w:color w:val="000000" w:themeColor="text1"/>
          <w:sz w:val="28"/>
          <w:szCs w:val="28"/>
          <w:lang w:val="ru-RU"/>
        </w:rPr>
        <w:softHyphen/>
        <w:t xml:space="preserve">ручные средства защиты: </w:t>
      </w:r>
    </w:p>
    <w:p w14:paraId="50CE05ED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• органов дыхания — прикрыть рот и нос смоченной водой марлевой повязкой, носовым платком, полотенцем или любой частью одежды;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кожи и волосяного покрова — предметами одежды и головными уборами;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на ноги следует надеть резиновые сапоги. </w:t>
      </w:r>
    </w:p>
    <w:p w14:paraId="0AC63C0D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>Приём йодистых препаратов обеспечит защиту щитовидной железы от накопле</w:t>
      </w:r>
      <w:r w:rsidRPr="001F337B">
        <w:rPr>
          <w:sz w:val="28"/>
          <w:szCs w:val="28"/>
          <w:lang w:val="ru-RU"/>
        </w:rPr>
        <w:softHyphen/>
        <w:t>ний радиоактивного йода. Используйте препараты в строго рекомендованных дозиров</w:t>
      </w:r>
      <w:r w:rsidRPr="001F337B">
        <w:rPr>
          <w:sz w:val="28"/>
          <w:szCs w:val="28"/>
          <w:lang w:val="ru-RU"/>
        </w:rPr>
        <w:softHyphen/>
        <w:t xml:space="preserve">ках. </w:t>
      </w:r>
    </w:p>
    <w:p w14:paraId="71FA8839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>В течение 7 дней ежедневно принимайте по одной таблетке (0,125 г) йодистого калия. Детям до 2-х лет — 1/4 часть таблетки. При отсутствии таблеток йодистую на</w:t>
      </w:r>
      <w:r w:rsidRPr="001F337B">
        <w:rPr>
          <w:sz w:val="28"/>
          <w:szCs w:val="28"/>
          <w:lang w:val="ru-RU"/>
        </w:rPr>
        <w:softHyphen/>
        <w:t xml:space="preserve">стойку можно приготовить самим: </w:t>
      </w:r>
    </w:p>
    <w:p w14:paraId="3348FA2E" w14:textId="77777777" w:rsidR="00E34C66" w:rsidRPr="001F337B" w:rsidRDefault="00000000" w:rsidP="001F337B">
      <w:pPr>
        <w:pStyle w:val="a5"/>
        <w:spacing w:beforeAutospacing="0" w:afterAutospacing="0" w:line="240" w:lineRule="auto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lastRenderedPageBreak/>
        <w:t xml:space="preserve">• 3-5 капель 5% раствора йода на стакан воды, детям до 2-х лет одну-две капли. </w:t>
      </w:r>
    </w:p>
    <w:p w14:paraId="11B279C6" w14:textId="77777777" w:rsidR="00E34C66" w:rsidRPr="001F337B" w:rsidRDefault="00000000" w:rsidP="001F337B">
      <w:pPr>
        <w:pStyle w:val="a5"/>
        <w:spacing w:beforeAutospacing="0" w:afterAutospacing="0" w:line="240" w:lineRule="auto"/>
        <w:jc w:val="both"/>
        <w:rPr>
          <w:rStyle w:val="a4"/>
          <w:i/>
          <w:color w:val="FF0000"/>
          <w:sz w:val="28"/>
          <w:szCs w:val="28"/>
          <w:lang w:val="ru-RU"/>
        </w:rPr>
      </w:pPr>
      <w:r w:rsidRPr="001F337B">
        <w:rPr>
          <w:rStyle w:val="a4"/>
          <w:i/>
          <w:color w:val="FF0000"/>
          <w:sz w:val="28"/>
          <w:szCs w:val="28"/>
          <w:lang w:val="ru-RU"/>
        </w:rPr>
        <w:t>Внимание! Беременным женщинам препараты йода — противопоказаны.</w:t>
      </w:r>
    </w:p>
    <w:p w14:paraId="06F66A37" w14:textId="77777777" w:rsidR="00E34C66" w:rsidRPr="001F337B" w:rsidRDefault="00E34C66" w:rsidP="001F337B">
      <w:pPr>
        <w:pStyle w:val="a5"/>
        <w:spacing w:beforeAutospacing="0" w:afterAutospacing="0" w:line="240" w:lineRule="auto"/>
        <w:jc w:val="both"/>
        <w:rPr>
          <w:rStyle w:val="a4"/>
          <w:i/>
          <w:color w:val="FF0000"/>
          <w:sz w:val="28"/>
          <w:szCs w:val="28"/>
          <w:lang w:val="ru-RU"/>
        </w:rPr>
      </w:pPr>
    </w:p>
    <w:p w14:paraId="365565D2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rStyle w:val="a4"/>
          <w:sz w:val="28"/>
          <w:szCs w:val="28"/>
          <w:lang w:val="ru-RU"/>
        </w:rPr>
        <w:t xml:space="preserve">Правила поведения и действия населения при ураганах и бурях </w:t>
      </w:r>
    </w:p>
    <w:p w14:paraId="052FF8B8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Получив информацию об угрозе бури, урагана необходимо: </w:t>
      </w:r>
    </w:p>
    <w:p w14:paraId="1C654CA4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b/>
          <w:bCs/>
          <w:i/>
          <w:iCs/>
          <w:sz w:val="28"/>
          <w:szCs w:val="28"/>
          <w:lang w:val="ru-RU"/>
        </w:rPr>
      </w:pPr>
      <w:r w:rsidRPr="001F337B">
        <w:rPr>
          <w:b/>
          <w:bCs/>
          <w:i/>
          <w:iCs/>
          <w:sz w:val="28"/>
          <w:szCs w:val="28"/>
          <w:lang w:val="ru-RU"/>
        </w:rPr>
        <w:t xml:space="preserve">в закрытом помещении: </w:t>
      </w:r>
    </w:p>
    <w:p w14:paraId="7539DFFB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• плотно закрыть окна, двери;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подготовить аварийные светильники (электрические фонари, керосиновые лампы, свечи);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создать на 2-3 суток запас воды, продовольствия, медикаментов, перевязочных материалов;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держать постоянно включенными радиоприемник (радиоточку) или телевизор;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отключить электроприборы, газ, воду. </w:t>
      </w:r>
    </w:p>
    <w:p w14:paraId="4852870F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b/>
          <w:bCs/>
          <w:i/>
          <w:iCs/>
          <w:sz w:val="28"/>
          <w:szCs w:val="28"/>
          <w:lang w:val="ru-RU"/>
        </w:rPr>
      </w:pPr>
      <w:r w:rsidRPr="001F337B">
        <w:rPr>
          <w:b/>
          <w:bCs/>
          <w:i/>
          <w:iCs/>
          <w:sz w:val="28"/>
          <w:szCs w:val="28"/>
          <w:lang w:val="ru-RU"/>
        </w:rPr>
        <w:t xml:space="preserve">на открытой местности: </w:t>
      </w:r>
    </w:p>
    <w:p w14:paraId="2114336D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 xml:space="preserve">• использовать для спасения ближайшие естественные укрытия или капитальное строение;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tab/>
        <w:t xml:space="preserve">• держаться дальше от ветхих зданий и сооружений, деревьев, заборов, опор ЛЭП и проводов; </w:t>
      </w:r>
      <w:r w:rsidRPr="001F337B">
        <w:rPr>
          <w:sz w:val="28"/>
          <w:szCs w:val="28"/>
          <w:lang w:val="ru-RU"/>
        </w:rPr>
        <w:br/>
      </w:r>
      <w:r w:rsidRPr="001F337B">
        <w:rPr>
          <w:sz w:val="28"/>
          <w:szCs w:val="28"/>
          <w:lang w:val="ru-RU"/>
        </w:rPr>
        <w:lastRenderedPageBreak/>
        <w:tab/>
        <w:t xml:space="preserve">• проявлять особую осторожность при снижении видимости и гололеде. </w:t>
      </w:r>
    </w:p>
    <w:p w14:paraId="1F05A26F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</w:p>
    <w:p w14:paraId="36353AE4" w14:textId="5FA9B721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center"/>
        <w:rPr>
          <w:sz w:val="28"/>
          <w:szCs w:val="28"/>
          <w:lang w:val="ru-RU"/>
        </w:rPr>
      </w:pPr>
    </w:p>
    <w:p w14:paraId="0CE34748" w14:textId="77777777" w:rsidR="00F558DF" w:rsidRPr="001F337B" w:rsidRDefault="00F558DF" w:rsidP="001F337B">
      <w:pPr>
        <w:pStyle w:val="a5"/>
        <w:spacing w:beforeAutospacing="0" w:afterAutospacing="0" w:line="240" w:lineRule="auto"/>
        <w:ind w:firstLine="420"/>
        <w:jc w:val="center"/>
        <w:rPr>
          <w:sz w:val="28"/>
          <w:szCs w:val="28"/>
          <w:lang w:val="ru-RU"/>
        </w:rPr>
      </w:pPr>
    </w:p>
    <w:p w14:paraId="33210A01" w14:textId="77777777" w:rsidR="00E34C66" w:rsidRPr="001F337B" w:rsidRDefault="00000000" w:rsidP="001F33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Вопрос </w:t>
      </w:r>
      <w:r w:rsidRPr="001F337B">
        <w:rPr>
          <w:rFonts w:ascii="Times New Roman" w:hAnsi="Times New Roman" w:cs="Times New Roman"/>
          <w:b/>
          <w:bCs/>
          <w:i/>
          <w:iCs/>
          <w:sz w:val="28"/>
          <w:szCs w:val="28"/>
          <w:lang w:val="ru"/>
        </w:rPr>
        <w:t>3</w:t>
      </w:r>
      <w:r w:rsidRPr="001F337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 </w:t>
      </w: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Ведение аварийно-спасательных и других неотложных работ.</w:t>
      </w:r>
    </w:p>
    <w:p w14:paraId="1589A5A7" w14:textId="77777777" w:rsidR="00E34C66" w:rsidRPr="001F337B" w:rsidRDefault="00E34C66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</w:p>
    <w:p w14:paraId="5CA4B09D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bCs/>
          <w:sz w:val="28"/>
          <w:szCs w:val="28"/>
          <w:lang w:val="ru-RU"/>
        </w:rPr>
        <w:t xml:space="preserve">Аварийно-спасательные работы </w:t>
      </w:r>
      <w:proofErr w:type="gramStart"/>
      <w:r w:rsidRPr="001F337B">
        <w:rPr>
          <w:sz w:val="28"/>
          <w:szCs w:val="28"/>
          <w:lang w:val="ru-RU"/>
        </w:rPr>
        <w:t>- это</w:t>
      </w:r>
      <w:proofErr w:type="gramEnd"/>
      <w:r w:rsidRPr="001F337B">
        <w:rPr>
          <w:sz w:val="28"/>
          <w:szCs w:val="28"/>
          <w:lang w:val="ru-RU"/>
        </w:rPr>
        <w:t xml:space="preserve">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 </w:t>
      </w:r>
    </w:p>
    <w:p w14:paraId="351852AC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bCs/>
          <w:sz w:val="28"/>
          <w:szCs w:val="28"/>
          <w:lang w:val="ru-RU"/>
        </w:rPr>
        <w:t>Аварийно-спасательные работы</w:t>
      </w:r>
      <w:r w:rsidRPr="001F337B">
        <w:rPr>
          <w:sz w:val="28"/>
          <w:szCs w:val="28"/>
          <w:lang w:val="ru-RU"/>
        </w:rPr>
        <w:t xml:space="preserve"> проводятся в максимально сжатые сроки, что обусловлено необходимостью оказания своевременной медицинской помощи пораженным, а также тем, что объемы разрушений и потерь могут возрастать вследствие </w:t>
      </w:r>
      <w:r w:rsidRPr="001F337B">
        <w:rPr>
          <w:sz w:val="28"/>
          <w:szCs w:val="28"/>
          <w:lang w:val="ru-RU"/>
        </w:rPr>
        <w:lastRenderedPageBreak/>
        <w:t>воздействия вторичных поражающих факторов (пожаров, взрывов, затоплений и т.п.).</w:t>
      </w:r>
    </w:p>
    <w:p w14:paraId="01286FF2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b/>
          <w:bCs/>
          <w:sz w:val="28"/>
          <w:szCs w:val="28"/>
          <w:lang w:val="ru-RU"/>
        </w:rPr>
      </w:pPr>
      <w:r w:rsidRPr="001F337B">
        <w:rPr>
          <w:b/>
          <w:bCs/>
          <w:sz w:val="28"/>
          <w:szCs w:val="28"/>
          <w:lang w:val="ru-RU"/>
        </w:rPr>
        <w:t>Аварийно-спасательные работы в очагах поражения включают:</w:t>
      </w:r>
    </w:p>
    <w:p w14:paraId="075B5A21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>разведку маршрутов и участков работ;</w:t>
      </w:r>
    </w:p>
    <w:p w14:paraId="569D54D7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>локализацию и тушение пожаров на маршрутах движения и участках работ;</w:t>
      </w:r>
    </w:p>
    <w:p w14:paraId="6CCCB1EE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>подавление или доведение до минимально возможного уровня возникших в результате чрезвычайной ситуации вредных и опасных факторов, препятствующих ведению спасательных работ;</w:t>
      </w:r>
    </w:p>
    <w:p w14:paraId="03D2D653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>поиск и извлечение пораженных из поврежденных и горящих зданий и сооружений, загазованных, затопленных и задымленных помещений, из завалов и блокированных помещений, оказание первой медицинской и врачебной помощи пострадавшим и эвакуацию их в лечебные учреждения;</w:t>
      </w:r>
    </w:p>
    <w:p w14:paraId="4A74E021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>вывоз (вывод) населения из опасных зон; санитарную обработку людей, ветеринарную обработку животных;</w:t>
      </w:r>
    </w:p>
    <w:p w14:paraId="00C731C0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sz w:val="28"/>
          <w:szCs w:val="28"/>
          <w:lang w:val="ru-RU"/>
        </w:rPr>
        <w:t>дезактивацию, дегазацию и дезинфекцию техники, средств защиты и одежды, обеззараживание (обезвреживание) территории и сооружений, продовольствия, воды, продовольственного сырья и фуража.</w:t>
      </w:r>
    </w:p>
    <w:p w14:paraId="74CC4B78" w14:textId="77777777" w:rsidR="00E34C66" w:rsidRPr="001F337B" w:rsidRDefault="00000000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  <w:r w:rsidRPr="001F337B">
        <w:rPr>
          <w:b/>
          <w:bCs/>
          <w:sz w:val="28"/>
          <w:szCs w:val="28"/>
          <w:lang w:val="ru-RU"/>
        </w:rPr>
        <w:lastRenderedPageBreak/>
        <w:t>Неотложные работы</w:t>
      </w:r>
      <w:r w:rsidRPr="001F337B">
        <w:rPr>
          <w:sz w:val="28"/>
          <w:szCs w:val="28"/>
          <w:lang w:val="ru-RU"/>
        </w:rPr>
        <w:t xml:space="preserve"> при ликвидации чрезвычайных ситуаций </w:t>
      </w:r>
      <w:proofErr w:type="gramStart"/>
      <w:r w:rsidRPr="001F337B">
        <w:rPr>
          <w:sz w:val="28"/>
          <w:szCs w:val="28"/>
          <w:lang w:val="ru-RU"/>
        </w:rPr>
        <w:t>- это</w:t>
      </w:r>
      <w:proofErr w:type="gramEnd"/>
      <w:r w:rsidRPr="001F337B">
        <w:rPr>
          <w:sz w:val="28"/>
          <w:szCs w:val="28"/>
          <w:lang w:val="ru-RU"/>
        </w:rPr>
        <w:t xml:space="preserve">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14:paraId="5C7827B0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Неотложные работы включают:</w:t>
      </w:r>
    </w:p>
    <w:p w14:paraId="0897824D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прокладывание колонных путей и устройство проходов в завалах и зонах заражения (загрязнения);</w:t>
      </w:r>
    </w:p>
    <w:p w14:paraId="376E8503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локализацию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спасательных работ;</w:t>
      </w:r>
    </w:p>
    <w:p w14:paraId="25F1910B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укрепление или обрушение конструкций зданий и сооружений, угрожающих обвалом или препятствующих безопасному проведению спасательных работ;</w:t>
      </w:r>
    </w:p>
    <w:p w14:paraId="3F561B61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14:paraId="65651D8C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14:paraId="732B5E5F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ремонт и восстановление поврежденных защитных сооружений для укрытия от возможных повторных поражающих воздействий;</w:t>
      </w:r>
    </w:p>
    <w:p w14:paraId="61D04C89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санитарную очистку территории в зоне чрезвычайной ситуации (зоне поражения);</w:t>
      </w:r>
      <w:r w:rsidRPr="001F337B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0F14FE83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первоочередное жизнеобеспечение пострадавшего населения.</w:t>
      </w:r>
    </w:p>
    <w:p w14:paraId="337499CB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реальных условиях отделить аварийно-спасательные работы от других неотложных работ затруднительно, причем для значительной части работ их различие – чисто условное. Поэтому в практике аварийно-спасательного дела и закрепился общий термин – аварийно-спасательные и другие неотложные работы. Проведение аварийно-спасательных и других неотложных работ в зонах чрезвычайных ситуаций условно подразделяется на три этапа:</w:t>
      </w:r>
    </w:p>
    <w:p w14:paraId="1B3CCF0C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Начальный этап</w:t>
      </w: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– проведение экстренных мероприятий по защите населения, спасению пострадавших местными силами и подготовке группировок сил и средств ликвидации чрезвычайных ситуаций и проведению работ.</w:t>
      </w:r>
    </w:p>
    <w:p w14:paraId="06DFD216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Первый этап</w:t>
      </w: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– проведение аварийно-спасательных и других неотложных работ группировками сил и средств.</w:t>
      </w:r>
    </w:p>
    <w:p w14:paraId="538B377C" w14:textId="77777777" w:rsidR="00E34C66" w:rsidRPr="001F337B" w:rsidRDefault="00000000" w:rsidP="001F337B">
      <w:pPr>
        <w:spacing w:line="240" w:lineRule="auto"/>
        <w:ind w:firstLine="420"/>
        <w:rPr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>Второй этап</w:t>
      </w: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 – завершение аварийно-спасательных и других неотложных работ, постепенная передача функций управления местным администрациям и вывод группировок сил, проведение </w:t>
      </w:r>
      <w:r w:rsidRPr="001F337B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мероприятий по первоочередному жизнеобеспечению населения.</w:t>
      </w:r>
    </w:p>
    <w:p w14:paraId="1EDC714E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Успех аварийно-спасательных и других неотложных работ в зонах чрезвычайных ситуаций (зонах поражения) достигается:</w:t>
      </w:r>
    </w:p>
    <w:p w14:paraId="09F38E56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заблаговременной подготовкой органов управления, сил и средств гражданской обороны и РСЧС к действиям при угрозе и возникновении чрезвычайных ситуаций (опасностей, возникающих при ведении военных действий или вследствие этих действий), в т.ч. заблаговременным всесторонним изучением особенностей вероятных действий (участков и объектов работ), а также маршрутов ввода сил;</w:t>
      </w:r>
    </w:p>
    <w:p w14:paraId="5FA83A47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экстренным реагированием на возникновение чрезвычайной ситуации (последствий военных действий), включая организацию эффективной разведки, приведение в готовность и создание в короткие сроки необходимой группировки сил и средств, своевременный ввод ее в зону чрезвычайной ситуации (зону поражения);</w:t>
      </w:r>
    </w:p>
    <w:p w14:paraId="53D0A91B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непрерывным, твердым и устойчивым управлением работами, принятием оптимального решения и последовательным претворением его в жизнь, подтверждением устойчивого взаимодействия сил, привлекаемых к работам;</w:t>
      </w:r>
    </w:p>
    <w:p w14:paraId="06F45F8E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 xml:space="preserve">непрерывным ведением работ до полного их завершения, с </w:t>
      </w:r>
      <w:r w:rsidRPr="001F337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применением современных технологий, обеспечивающих наиболее полное использование возможностей сил и средств;</w:t>
      </w:r>
    </w:p>
    <w:p w14:paraId="68028FE4" w14:textId="77777777" w:rsidR="00E34C66" w:rsidRPr="001F337B" w:rsidRDefault="00000000" w:rsidP="001F337B">
      <w:pPr>
        <w:spacing w:line="240" w:lineRule="auto"/>
        <w:ind w:firstLine="4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337B">
        <w:rPr>
          <w:rFonts w:ascii="Times New Roman" w:hAnsi="Times New Roman" w:cs="Times New Roman"/>
          <w:sz w:val="28"/>
          <w:szCs w:val="28"/>
          <w:lang w:val="ru-RU"/>
        </w:rPr>
        <w:t>неуклонным выполнением установленных режимов работ и мер безопасности; организацией бесперебойного обеспечения работ и жизнеобеспечения пострадавшего населения и личного состава, привлекаемого к работам.</w:t>
      </w:r>
    </w:p>
    <w:p w14:paraId="45571EB4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</w:p>
    <w:p w14:paraId="3A41C96A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</w:p>
    <w:p w14:paraId="08D8C22D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</w:p>
    <w:p w14:paraId="7E9DE394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</w:p>
    <w:p w14:paraId="0A309D8E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</w:p>
    <w:p w14:paraId="0618FC93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rStyle w:val="a4"/>
          <w:i/>
          <w:color w:val="FF0000"/>
          <w:sz w:val="28"/>
          <w:szCs w:val="28"/>
          <w:lang w:val="ru-RU"/>
        </w:rPr>
      </w:pPr>
    </w:p>
    <w:p w14:paraId="079E386C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</w:p>
    <w:p w14:paraId="5BE7305E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</w:p>
    <w:p w14:paraId="4F377BA3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</w:p>
    <w:p w14:paraId="1E8EEEDD" w14:textId="77777777" w:rsidR="00E34C66" w:rsidRPr="001F337B" w:rsidRDefault="00E34C66" w:rsidP="001F337B">
      <w:pPr>
        <w:pStyle w:val="a5"/>
        <w:spacing w:beforeAutospacing="0" w:afterAutospacing="0" w:line="240" w:lineRule="auto"/>
        <w:ind w:firstLine="420"/>
        <w:jc w:val="both"/>
        <w:rPr>
          <w:sz w:val="28"/>
          <w:szCs w:val="28"/>
          <w:lang w:val="ru-RU"/>
        </w:rPr>
      </w:pPr>
    </w:p>
    <w:p w14:paraId="6C6E552C" w14:textId="77777777" w:rsidR="00E34C66" w:rsidRPr="001F337B" w:rsidRDefault="00E34C66" w:rsidP="001F337B">
      <w:pPr>
        <w:widowControl/>
        <w:spacing w:line="240" w:lineRule="auto"/>
        <w:ind w:firstLine="418"/>
        <w:rPr>
          <w:rFonts w:ascii="SimSun" w:eastAsia="SimSun" w:hAnsi="SimSun" w:cs="SimSun"/>
          <w:kern w:val="0"/>
          <w:sz w:val="28"/>
          <w:szCs w:val="28"/>
          <w:lang w:val="ru-RU" w:bidi="ar"/>
        </w:rPr>
      </w:pPr>
    </w:p>
    <w:p w14:paraId="5FC65E5C" w14:textId="77777777" w:rsidR="00E34C66" w:rsidRPr="001F337B" w:rsidRDefault="00E34C66" w:rsidP="001F337B">
      <w:pPr>
        <w:widowControl/>
        <w:spacing w:line="240" w:lineRule="auto"/>
        <w:ind w:firstLine="420"/>
        <w:rPr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</w:p>
    <w:p w14:paraId="581EE67B" w14:textId="77777777" w:rsidR="00E34C66" w:rsidRPr="001F337B" w:rsidRDefault="00E34C66" w:rsidP="001F337B">
      <w:pPr>
        <w:widowControl/>
        <w:spacing w:line="240" w:lineRule="auto"/>
        <w:ind w:firstLine="420"/>
        <w:rPr>
          <w:rStyle w:val="a3"/>
          <w:rFonts w:ascii="Times New Roman" w:eastAsia="SimSun" w:hAnsi="Times New Roman" w:cs="Times New Roman"/>
          <w:kern w:val="0"/>
          <w:sz w:val="28"/>
          <w:szCs w:val="28"/>
          <w:lang w:val="ru-RU" w:bidi="ar"/>
        </w:rPr>
      </w:pPr>
    </w:p>
    <w:p w14:paraId="347CEE93" w14:textId="77777777" w:rsidR="00E34C66" w:rsidRPr="001F337B" w:rsidRDefault="00E34C66" w:rsidP="001F337B">
      <w:pPr>
        <w:widowControl/>
        <w:spacing w:line="240" w:lineRule="auto"/>
        <w:ind w:firstLine="420"/>
        <w:rPr>
          <w:rStyle w:val="a3"/>
          <w:rFonts w:ascii="SimSun" w:eastAsia="SimSun" w:hAnsi="SimSun" w:cs="SimSun"/>
          <w:kern w:val="0"/>
          <w:sz w:val="28"/>
          <w:szCs w:val="28"/>
          <w:lang w:val="ru-RU" w:bidi="ar"/>
        </w:rPr>
      </w:pPr>
    </w:p>
    <w:p w14:paraId="37D95AD7" w14:textId="77777777" w:rsidR="00E34C66" w:rsidRPr="001F337B" w:rsidRDefault="00E34C66" w:rsidP="001F337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87EB0FD" w14:textId="77777777" w:rsidR="00E34C66" w:rsidRPr="001F337B" w:rsidRDefault="00E34C66" w:rsidP="001F33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F58AD4F" w14:textId="77777777" w:rsidR="00E34C66" w:rsidRPr="001F337B" w:rsidRDefault="00E34C66" w:rsidP="001F33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E34C66" w:rsidRPr="001F3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B7A961"/>
    <w:multiLevelType w:val="singleLevel"/>
    <w:tmpl w:val="BBB7A961"/>
    <w:lvl w:ilvl="0">
      <w:start w:val="1"/>
      <w:numFmt w:val="decimal"/>
      <w:suff w:val="space"/>
      <w:lvlText w:val="%1."/>
      <w:lvlJc w:val="left"/>
      <w:pPr>
        <w:ind w:left="900" w:firstLine="0"/>
      </w:pPr>
    </w:lvl>
  </w:abstractNum>
  <w:abstractNum w:abstractNumId="1" w15:restartNumberingAfterBreak="0">
    <w:nsid w:val="FFFFFF7C"/>
    <w:multiLevelType w:val="singleLevel"/>
    <w:tmpl w:val="9FA27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022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CA68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7EEF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524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0443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6A5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14E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EFAD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4380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8849160">
    <w:abstractNumId w:val="0"/>
  </w:num>
  <w:num w:numId="2" w16cid:durableId="977223271">
    <w:abstractNumId w:val="10"/>
  </w:num>
  <w:num w:numId="3" w16cid:durableId="1591507866">
    <w:abstractNumId w:val="8"/>
  </w:num>
  <w:num w:numId="4" w16cid:durableId="109980431">
    <w:abstractNumId w:val="7"/>
  </w:num>
  <w:num w:numId="5" w16cid:durableId="1237008521">
    <w:abstractNumId w:val="6"/>
  </w:num>
  <w:num w:numId="6" w16cid:durableId="1568154007">
    <w:abstractNumId w:val="5"/>
  </w:num>
  <w:num w:numId="7" w16cid:durableId="851994770">
    <w:abstractNumId w:val="9"/>
  </w:num>
  <w:num w:numId="8" w16cid:durableId="581715449">
    <w:abstractNumId w:val="4"/>
  </w:num>
  <w:num w:numId="9" w16cid:durableId="1259214138">
    <w:abstractNumId w:val="3"/>
  </w:num>
  <w:num w:numId="10" w16cid:durableId="1689714691">
    <w:abstractNumId w:val="2"/>
  </w:num>
  <w:num w:numId="11" w16cid:durableId="66945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1947CF"/>
    <w:rsid w:val="FAEF74D2"/>
    <w:rsid w:val="FDFBC185"/>
    <w:rsid w:val="FEF7F926"/>
    <w:rsid w:val="001F337B"/>
    <w:rsid w:val="00BA2084"/>
    <w:rsid w:val="00E34C66"/>
    <w:rsid w:val="00F558DF"/>
    <w:rsid w:val="4A1947CF"/>
    <w:rsid w:val="55A56BF6"/>
    <w:rsid w:val="670F6401"/>
    <w:rsid w:val="7A7F7853"/>
    <w:rsid w:val="7E992BD7"/>
    <w:rsid w:val="7FF65219"/>
    <w:rsid w:val="8F5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6DC07"/>
  <w15:docId w15:val="{55C6EA4B-1FB0-4F28-A7AA-CF1FDE2C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2739</Words>
  <Characters>15618</Characters>
  <Application>Microsoft Office Word</Application>
  <DocSecurity>0</DocSecurity>
  <Lines>130</Lines>
  <Paragraphs>36</Paragraphs>
  <ScaleCrop>false</ScaleCrop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Кирилл</cp:lastModifiedBy>
  <cp:revision>4</cp:revision>
  <dcterms:created xsi:type="dcterms:W3CDTF">2018-07-12T08:11:00Z</dcterms:created>
  <dcterms:modified xsi:type="dcterms:W3CDTF">2022-12-26T13:25:00Z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1049-11.1.0.9719</vt:lpwstr>
  </property>
</Properties>
</file>